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D62" w:rsidRDefault="00B70D62" w:rsidP="00B70D62">
      <w:pPr>
        <w:spacing w:after="0" w:line="240" w:lineRule="auto"/>
        <w:rPr>
          <w:rFonts w:ascii="Cambria" w:hAnsi="Cambria"/>
          <w:b/>
          <w:sz w:val="24"/>
          <w:szCs w:val="24"/>
        </w:rPr>
      </w:pPr>
      <w:bookmarkStart w:id="0" w:name="_GoBack"/>
      <w:bookmarkEnd w:id="0"/>
      <w:r w:rsidRPr="0004381A">
        <w:rPr>
          <w:rFonts w:ascii="Cambria" w:hAnsi="Cambria"/>
          <w:b/>
          <w:sz w:val="24"/>
          <w:szCs w:val="24"/>
        </w:rPr>
        <w:t>Introduction</w:t>
      </w:r>
      <w:r>
        <w:rPr>
          <w:rFonts w:ascii="Cambria" w:hAnsi="Cambria"/>
          <w:b/>
          <w:sz w:val="24"/>
          <w:szCs w:val="24"/>
        </w:rPr>
        <w:t xml:space="preserve"> </w:t>
      </w:r>
    </w:p>
    <w:p w:rsidR="00B70D62" w:rsidRPr="00AA65E2" w:rsidRDefault="00B70D62" w:rsidP="00B70D62">
      <w:pPr>
        <w:tabs>
          <w:tab w:val="left" w:pos="4500"/>
        </w:tabs>
        <w:spacing w:after="0" w:line="240" w:lineRule="auto"/>
        <w:jc w:val="both"/>
        <w:rPr>
          <w:rFonts w:ascii="Cambria" w:hAnsi="Cambria"/>
          <w:spacing w:val="-4"/>
        </w:rPr>
      </w:pPr>
      <w:r w:rsidRPr="00AA65E2">
        <w:rPr>
          <w:rFonts w:ascii="Cambria" w:hAnsi="Cambria"/>
          <w:spacing w:val="-4"/>
        </w:rPr>
        <w:t>One of the key theological themes in Hebrews is that all believers now have direct access to God under the New Covenant and, therefore, may approach the throne of God boldly…The book of Hebrews may briefly be summarized in this way: Believers in Jesus Christ, God’s perfect sacrifice for sin, have the perfect High Priest through whose ministry everything is new and better than under the covenant of the law.</w:t>
      </w:r>
    </w:p>
    <w:p w:rsidR="00B70D62" w:rsidRDefault="00B70D62" w:rsidP="00B70D62">
      <w:pPr>
        <w:tabs>
          <w:tab w:val="left" w:pos="4500"/>
        </w:tabs>
        <w:spacing w:after="0" w:line="240" w:lineRule="auto"/>
        <w:rPr>
          <w:rFonts w:ascii="Cambria" w:hAnsi="Cambria"/>
        </w:rPr>
      </w:pPr>
      <w:r>
        <w:rPr>
          <w:rFonts w:ascii="Cambria" w:hAnsi="Cambria"/>
        </w:rPr>
        <w:tab/>
        <w:t>John MacArthur</w:t>
      </w:r>
    </w:p>
    <w:p w:rsidR="00B70D62" w:rsidRPr="00AA65E2" w:rsidRDefault="00B70D62" w:rsidP="00B70D62">
      <w:pPr>
        <w:tabs>
          <w:tab w:val="left" w:pos="4500"/>
        </w:tabs>
        <w:spacing w:after="0" w:line="240" w:lineRule="auto"/>
        <w:rPr>
          <w:rFonts w:ascii="Cambria" w:hAnsi="Cambria"/>
        </w:rPr>
      </w:pPr>
      <w:r w:rsidRPr="005F2527">
        <w:rPr>
          <w:noProof/>
          <w:sz w:val="12"/>
          <w:szCs w:val="12"/>
        </w:rPr>
        <w:pict>
          <v:shapetype id="_x0000_t202" coordsize="21600,21600" o:spt="202" path="m,l,21600r21600,l21600,xe">
            <v:stroke joinstyle="miter"/>
            <v:path gradientshapeok="t" o:connecttype="rect"/>
          </v:shapetype>
          <v:shape id="_x0000_s1050" type="#_x0000_t202" style="position:absolute;margin-left:0;margin-top:20.55pt;width:468pt;height:46.75pt;z-index:1" strokeweight="1pt">
            <v:textbox style="mso-next-textbox:#_x0000_s1050">
              <w:txbxContent>
                <w:p w:rsidR="00B70D62" w:rsidRPr="005B201F" w:rsidRDefault="00B70D62" w:rsidP="00B70D62">
                  <w:pPr>
                    <w:spacing w:after="0" w:line="240" w:lineRule="auto"/>
                    <w:jc w:val="center"/>
                    <w:rPr>
                      <w:rFonts w:ascii="Cambria" w:hAnsi="Cambria"/>
                      <w:spacing w:val="-2"/>
                    </w:rPr>
                  </w:pPr>
                  <w:r w:rsidRPr="005B201F">
                    <w:rPr>
                      <w:rFonts w:ascii="Cambria" w:hAnsi="Cambria"/>
                      <w:spacing w:val="-2"/>
                    </w:rPr>
                    <w:t xml:space="preserve">This year we are memorizing </w:t>
                  </w:r>
                  <w:r>
                    <w:rPr>
                      <w:rFonts w:ascii="Cambria" w:hAnsi="Cambria"/>
                      <w:spacing w:val="-2"/>
                    </w:rPr>
                    <w:t>Ephesians 2</w:t>
                  </w:r>
                  <w:r w:rsidRPr="005B201F">
                    <w:rPr>
                      <w:rFonts w:ascii="Cambria" w:hAnsi="Cambria"/>
                      <w:spacing w:val="-2"/>
                    </w:rPr>
                    <w:t>. This week</w:t>
                  </w:r>
                  <w:r>
                    <w:rPr>
                      <w:rFonts w:ascii="Cambria" w:hAnsi="Cambria"/>
                      <w:spacing w:val="-2"/>
                    </w:rPr>
                    <w:t>’</w:t>
                  </w:r>
                  <w:r w:rsidRPr="005B201F">
                    <w:rPr>
                      <w:rFonts w:ascii="Cambria" w:hAnsi="Cambria"/>
                      <w:spacing w:val="-2"/>
                    </w:rPr>
                    <w:t xml:space="preserve">s verse </w:t>
                  </w:r>
                  <w:r>
                    <w:rPr>
                      <w:rFonts w:ascii="Cambria" w:hAnsi="Cambria"/>
                      <w:spacing w:val="-2"/>
                    </w:rPr>
                    <w:t>is Ephesians 2:19</w:t>
                  </w:r>
                  <w:r w:rsidRPr="005B201F">
                    <w:rPr>
                      <w:rFonts w:ascii="Cambria" w:hAnsi="Cambria"/>
                      <w:spacing w:val="-2"/>
                    </w:rPr>
                    <w:t>…</w:t>
                  </w:r>
                </w:p>
                <w:p w:rsidR="00B70D62" w:rsidRPr="00D1539E" w:rsidRDefault="00B70D62" w:rsidP="00B70D62">
                  <w:pPr>
                    <w:pStyle w:val="NoSpacing"/>
                    <w:jc w:val="center"/>
                    <w:rPr>
                      <w:rStyle w:val="text"/>
                      <w:rFonts w:ascii="Cambria" w:hAnsi="Cambria"/>
                      <w:color w:val="000000"/>
                      <w:spacing w:val="-2"/>
                      <w:shd w:val="clear" w:color="auto" w:fill="FFFFFF"/>
                    </w:rPr>
                  </w:pPr>
                  <w:r w:rsidRPr="00D1539E">
                    <w:rPr>
                      <w:rStyle w:val="text"/>
                      <w:rFonts w:ascii="Cambria" w:hAnsi="Cambria"/>
                      <w:color w:val="000000"/>
                      <w:spacing w:val="-2"/>
                      <w:shd w:val="clear" w:color="auto" w:fill="FFFFFF"/>
                    </w:rPr>
                    <w:t>“</w:t>
                  </w:r>
                  <w:proofErr w:type="gramStart"/>
                  <w:r w:rsidRPr="00D1539E">
                    <w:rPr>
                      <w:rStyle w:val="text"/>
                      <w:rFonts w:ascii="Cambria" w:hAnsi="Cambria"/>
                      <w:color w:val="000000"/>
                      <w:spacing w:val="-2"/>
                      <w:shd w:val="clear" w:color="auto" w:fill="FFFFFF"/>
                    </w:rPr>
                    <w:t>So</w:t>
                  </w:r>
                  <w:proofErr w:type="gramEnd"/>
                  <w:r w:rsidRPr="00D1539E">
                    <w:rPr>
                      <w:rStyle w:val="text"/>
                      <w:rFonts w:ascii="Cambria" w:hAnsi="Cambria"/>
                      <w:color w:val="000000"/>
                      <w:spacing w:val="-2"/>
                      <w:shd w:val="clear" w:color="auto" w:fill="FFFFFF"/>
                    </w:rPr>
                    <w:t xml:space="preserve"> then you are </w:t>
                  </w:r>
                  <w:r>
                    <w:rPr>
                      <w:rStyle w:val="text"/>
                      <w:rFonts w:ascii="Cambria" w:hAnsi="Cambria"/>
                      <w:color w:val="000000"/>
                      <w:spacing w:val="-2"/>
                      <w:shd w:val="clear" w:color="auto" w:fill="FFFFFF"/>
                    </w:rPr>
                    <w:t>no longer strangers and aliens,</w:t>
                  </w:r>
                </w:p>
                <w:p w:rsidR="00B70D62" w:rsidRPr="00D1539E" w:rsidRDefault="00B70D62" w:rsidP="00B70D62">
                  <w:pPr>
                    <w:pStyle w:val="NoSpacing"/>
                    <w:jc w:val="center"/>
                    <w:rPr>
                      <w:rStyle w:val="text"/>
                      <w:rFonts w:ascii="Cambria" w:hAnsi="Cambria"/>
                      <w:color w:val="000000"/>
                      <w:spacing w:val="-2"/>
                      <w:shd w:val="clear" w:color="auto" w:fill="FFFFFF"/>
                    </w:rPr>
                  </w:pPr>
                  <w:r w:rsidRPr="00D1539E">
                    <w:rPr>
                      <w:rStyle w:val="text"/>
                      <w:rFonts w:ascii="Cambria" w:hAnsi="Cambria"/>
                      <w:color w:val="000000"/>
                      <w:spacing w:val="-2"/>
                      <w:shd w:val="clear" w:color="auto" w:fill="FFFFFF"/>
                    </w:rPr>
                    <w:t>but you are fellow citizens with the saints, and are of God’s household…”</w:t>
                  </w:r>
                </w:p>
                <w:p w:rsidR="00B70D62" w:rsidRPr="00A7623A" w:rsidRDefault="00B70D62" w:rsidP="00B70D62">
                  <w:pPr>
                    <w:spacing w:line="240" w:lineRule="auto"/>
                    <w:jc w:val="center"/>
                    <w:rPr>
                      <w:rFonts w:ascii="Cambria" w:hAnsi="Cambria"/>
                      <w:color w:val="000000"/>
                      <w:spacing w:val="-2"/>
                      <w:shd w:val="clear" w:color="auto" w:fill="FFFFFF"/>
                    </w:rPr>
                  </w:pPr>
                </w:p>
                <w:p w:rsidR="00B70D62" w:rsidRDefault="00B70D62" w:rsidP="00B70D62"/>
              </w:txbxContent>
            </v:textbox>
            <w10:wrap type="square"/>
          </v:shape>
        </w:pict>
      </w:r>
      <w:r>
        <w:rPr>
          <w:rFonts w:ascii="Cambria" w:hAnsi="Cambria"/>
        </w:rPr>
        <w:tab/>
      </w:r>
      <w:r w:rsidRPr="005F2527">
        <w:rPr>
          <w:rFonts w:ascii="Cambria" w:hAnsi="Cambria"/>
          <w:i/>
        </w:rPr>
        <w:t>MacArthur</w:t>
      </w:r>
      <w:r>
        <w:rPr>
          <w:rFonts w:ascii="Cambria" w:hAnsi="Cambria"/>
          <w:i/>
        </w:rPr>
        <w:t xml:space="preserve"> Bible Studies: Hebrews, </w:t>
      </w:r>
      <w:r w:rsidRPr="00DA6A45">
        <w:rPr>
          <w:rFonts w:ascii="Cambria" w:hAnsi="Cambria"/>
        </w:rPr>
        <w:t xml:space="preserve">p. </w:t>
      </w:r>
      <w:r>
        <w:rPr>
          <w:rFonts w:ascii="Cambria" w:hAnsi="Cambria"/>
        </w:rPr>
        <w:t>3</w:t>
      </w:r>
    </w:p>
    <w:p w:rsidR="00B70D62" w:rsidRPr="000F15CF" w:rsidRDefault="00B70D62" w:rsidP="00B70D62">
      <w:pPr>
        <w:tabs>
          <w:tab w:val="left" w:pos="360"/>
        </w:tabs>
        <w:spacing w:after="0" w:line="240" w:lineRule="auto"/>
        <w:rPr>
          <w:rFonts w:ascii="Cambria" w:hAnsi="Cambria"/>
          <w:b/>
          <w:sz w:val="12"/>
          <w:szCs w:val="12"/>
        </w:rPr>
      </w:pPr>
    </w:p>
    <w:p w:rsidR="00B70D62" w:rsidRPr="00A829B2" w:rsidRDefault="00B70D62" w:rsidP="00B70D62">
      <w:pPr>
        <w:spacing w:after="0" w:line="240" w:lineRule="auto"/>
        <w:rPr>
          <w:rFonts w:ascii="Cambria" w:hAnsi="Cambria"/>
          <w:b/>
        </w:rPr>
      </w:pPr>
      <w:r w:rsidRPr="00A829B2">
        <w:rPr>
          <w:rFonts w:ascii="Cambria" w:hAnsi="Cambria"/>
          <w:b/>
          <w:sz w:val="24"/>
          <w:szCs w:val="24"/>
        </w:rPr>
        <w:t>Day One</w:t>
      </w:r>
    </w:p>
    <w:p w:rsidR="00B70D62" w:rsidRPr="00631042" w:rsidRDefault="00B70D62" w:rsidP="00B70D62">
      <w:pPr>
        <w:spacing w:after="0" w:line="240" w:lineRule="auto"/>
        <w:rPr>
          <w:rFonts w:ascii="Cambria" w:hAnsi="Cambria"/>
          <w:b/>
          <w:i/>
          <w:szCs w:val="24"/>
        </w:rPr>
      </w:pPr>
      <w:r w:rsidRPr="00A829B2">
        <w:rPr>
          <w:rFonts w:ascii="Cambria" w:hAnsi="Cambria"/>
          <w:i/>
          <w:szCs w:val="24"/>
        </w:rPr>
        <w:t xml:space="preserve">Read </w:t>
      </w:r>
      <w:r w:rsidRPr="006271D0">
        <w:rPr>
          <w:rFonts w:ascii="Cambria" w:hAnsi="Cambria"/>
          <w:i/>
          <w:szCs w:val="24"/>
        </w:rPr>
        <w:t>Hebrews 4:14</w:t>
      </w:r>
      <w:r>
        <w:rPr>
          <w:rFonts w:ascii="Cambria" w:hAnsi="Cambria"/>
          <w:i/>
          <w:szCs w:val="24"/>
        </w:rPr>
        <w:t>–</w:t>
      </w:r>
      <w:r w:rsidRPr="006271D0">
        <w:rPr>
          <w:rFonts w:ascii="Cambria" w:hAnsi="Cambria"/>
          <w:i/>
          <w:szCs w:val="24"/>
        </w:rPr>
        <w:t>5:10</w:t>
      </w:r>
      <w:r>
        <w:rPr>
          <w:rFonts w:ascii="Cambria" w:hAnsi="Cambria"/>
          <w:i/>
          <w:szCs w:val="24"/>
        </w:rPr>
        <w:t>;</w:t>
      </w:r>
      <w:r w:rsidRPr="006271D0">
        <w:rPr>
          <w:rFonts w:ascii="Cambria" w:hAnsi="Cambria"/>
          <w:i/>
          <w:szCs w:val="24"/>
        </w:rPr>
        <w:t xml:space="preserve"> </w:t>
      </w:r>
      <w:r w:rsidRPr="006271D0">
        <w:rPr>
          <w:rFonts w:ascii="Cambria" w:hAnsi="Cambria"/>
          <w:b/>
          <w:i/>
          <w:szCs w:val="24"/>
        </w:rPr>
        <w:t>Jesus Our Great High Priest</w:t>
      </w:r>
    </w:p>
    <w:p w:rsidR="00B70D62" w:rsidRPr="00D00936" w:rsidRDefault="00B70D62" w:rsidP="00B70D62">
      <w:pPr>
        <w:pStyle w:val="NoSpacing"/>
        <w:tabs>
          <w:tab w:val="left" w:pos="360"/>
        </w:tabs>
        <w:ind w:left="360" w:hanging="360"/>
        <w:rPr>
          <w:rFonts w:ascii="Cambria" w:hAnsi="Cambria"/>
        </w:rPr>
      </w:pPr>
      <w:r w:rsidRPr="00D00936">
        <w:rPr>
          <w:rFonts w:ascii="Cambria" w:hAnsi="Cambria"/>
          <w:szCs w:val="24"/>
        </w:rPr>
        <w:t>1.</w:t>
      </w:r>
      <w:r w:rsidRPr="00D00936">
        <w:rPr>
          <w:rFonts w:ascii="Cambria" w:hAnsi="Cambria"/>
          <w:szCs w:val="24"/>
        </w:rPr>
        <w:tab/>
      </w:r>
      <w:r w:rsidRPr="001472D6">
        <w:rPr>
          <w:rFonts w:ascii="Cambria" w:hAnsi="Cambria"/>
          <w:spacing w:val="6"/>
          <w:szCs w:val="24"/>
        </w:rPr>
        <w:t>From last week’s lesson or lecture on Hebrews 1–4, what made the greatest impact on your thinking and life?</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Default="00B70D62" w:rsidP="00B70D62">
      <w:pPr>
        <w:pStyle w:val="NoSpacing"/>
        <w:tabs>
          <w:tab w:val="left" w:pos="360"/>
        </w:tabs>
        <w:ind w:left="360" w:hanging="360"/>
        <w:rPr>
          <w:rFonts w:ascii="Cambria" w:hAnsi="Cambria"/>
        </w:rPr>
      </w:pPr>
      <w:r>
        <w:rPr>
          <w:rFonts w:ascii="Cambria" w:hAnsi="Cambria"/>
        </w:rPr>
        <w:t>2.</w:t>
      </w:r>
      <w:r>
        <w:rPr>
          <w:rFonts w:ascii="Cambria" w:hAnsi="Cambria"/>
        </w:rPr>
        <w:tab/>
      </w:r>
      <w:r w:rsidRPr="00BD2CBE">
        <w:rPr>
          <w:rFonts w:ascii="Cambria" w:hAnsi="Cambria"/>
          <w:spacing w:val="-2"/>
        </w:rPr>
        <w:t xml:space="preserve">Hebrews 4:14–16 is an important turning point in this epistle, </w:t>
      </w:r>
      <w:r>
        <w:rPr>
          <w:rFonts w:ascii="Cambria" w:hAnsi="Cambria"/>
          <w:spacing w:val="-2"/>
        </w:rPr>
        <w:t xml:space="preserve">moving </w:t>
      </w:r>
      <w:r w:rsidRPr="00BD2CBE">
        <w:rPr>
          <w:rFonts w:ascii="Cambria" w:hAnsi="Cambria"/>
          <w:spacing w:val="-2"/>
        </w:rPr>
        <w:t>the focus from Jesus, the Son of God, to Jesus, the Great High Priest. From this text, Hebrews 9:6–8, and Numbers 8:5–25, what was the role of the priest for the Jewish people?</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Default="00B70D62" w:rsidP="00B70D62">
      <w:pPr>
        <w:pStyle w:val="NoSpacing"/>
        <w:tabs>
          <w:tab w:val="right" w:pos="518"/>
          <w:tab w:val="left" w:pos="630"/>
        </w:tabs>
        <w:rPr>
          <w:rFonts w:ascii="Cambria" w:hAnsi="Cambria"/>
        </w:rPr>
      </w:pPr>
      <w:r>
        <w:rPr>
          <w:rFonts w:ascii="Cambria" w:hAnsi="Cambria"/>
        </w:rPr>
        <w:tab/>
        <w:t>a.</w:t>
      </w:r>
      <w:r>
        <w:rPr>
          <w:rFonts w:ascii="Cambria" w:hAnsi="Cambria"/>
        </w:rPr>
        <w:tab/>
        <w:t>How does the encouragement in 4:16 connect with the character of Christ as described in verses 14–15?</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Default="00B70D62" w:rsidP="00B70D62">
      <w:pPr>
        <w:pStyle w:val="NoSpacing"/>
        <w:tabs>
          <w:tab w:val="right" w:pos="518"/>
          <w:tab w:val="left" w:pos="630"/>
        </w:tabs>
        <w:rPr>
          <w:rFonts w:ascii="Cambria" w:hAnsi="Cambria"/>
        </w:rPr>
      </w:pPr>
      <w:r>
        <w:rPr>
          <w:rFonts w:ascii="Cambria" w:hAnsi="Cambria"/>
        </w:rPr>
        <w:tab/>
        <w:t>b.</w:t>
      </w:r>
      <w:r>
        <w:rPr>
          <w:rFonts w:ascii="Cambria" w:hAnsi="Cambria"/>
        </w:rPr>
        <w:tab/>
        <w:t>How can these verses and Hebrews 2:18 help you in a time of temptation?</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Pr="00FC671E" w:rsidRDefault="00B70D62" w:rsidP="00B70D62">
      <w:pPr>
        <w:pStyle w:val="NoSpacing"/>
        <w:tabs>
          <w:tab w:val="left" w:pos="360"/>
        </w:tabs>
        <w:rPr>
          <w:rFonts w:ascii="Cambria" w:hAnsi="Cambria"/>
        </w:rPr>
      </w:pPr>
      <w:r>
        <w:rPr>
          <w:rFonts w:ascii="Cambria" w:hAnsi="Cambria"/>
        </w:rPr>
        <w:t>3.</w:t>
      </w:r>
      <w:r>
        <w:rPr>
          <w:rFonts w:ascii="Cambria" w:hAnsi="Cambria"/>
        </w:rPr>
        <w:tab/>
      </w:r>
      <w:r w:rsidRPr="00FC671E">
        <w:rPr>
          <w:rFonts w:ascii="Cambria" w:hAnsi="Cambria"/>
        </w:rPr>
        <w:t xml:space="preserve">From Hebrews 4:14–16 and 10:19–22, what benefit is there for believers </w:t>
      </w:r>
      <w:r>
        <w:rPr>
          <w:rFonts w:ascii="Cambria" w:hAnsi="Cambria"/>
        </w:rPr>
        <w:t>that</w:t>
      </w:r>
      <w:r w:rsidRPr="00FC671E">
        <w:rPr>
          <w:rFonts w:ascii="Cambria" w:hAnsi="Cambria"/>
        </w:rPr>
        <w:t xml:space="preserve"> Christ</w:t>
      </w:r>
      <w:r>
        <w:rPr>
          <w:rFonts w:ascii="Cambria" w:hAnsi="Cambria"/>
        </w:rPr>
        <w:t xml:space="preserve"> i</w:t>
      </w:r>
      <w:r w:rsidRPr="00FC671E">
        <w:rPr>
          <w:rFonts w:ascii="Cambria" w:hAnsi="Cambria"/>
        </w:rPr>
        <w:t xml:space="preserve">s </w:t>
      </w:r>
      <w:r>
        <w:rPr>
          <w:rFonts w:ascii="Cambria" w:hAnsi="Cambria"/>
        </w:rPr>
        <w:t xml:space="preserve">our High </w:t>
      </w:r>
      <w:r w:rsidRPr="00FC671E">
        <w:rPr>
          <w:rFonts w:ascii="Cambria" w:hAnsi="Cambria"/>
        </w:rPr>
        <w:t>Priest?</w:t>
      </w:r>
    </w:p>
    <w:p w:rsidR="00B70D62" w:rsidRPr="00FC671E" w:rsidRDefault="00B70D62" w:rsidP="00B70D62">
      <w:pPr>
        <w:pStyle w:val="NoSpacing"/>
        <w:rPr>
          <w:rFonts w:ascii="Cambria" w:hAnsi="Cambria"/>
        </w:rPr>
      </w:pPr>
    </w:p>
    <w:p w:rsidR="00B70D62" w:rsidRPr="00FC671E" w:rsidRDefault="00B70D62" w:rsidP="00B70D62">
      <w:pPr>
        <w:pStyle w:val="NoSpacing"/>
        <w:rPr>
          <w:rFonts w:ascii="Cambria" w:hAnsi="Cambria"/>
        </w:rPr>
      </w:pPr>
    </w:p>
    <w:p w:rsidR="00B70D62" w:rsidRPr="00FC671E" w:rsidRDefault="00B70D62" w:rsidP="00B70D62">
      <w:pPr>
        <w:pStyle w:val="NoSpacing"/>
        <w:tabs>
          <w:tab w:val="right" w:pos="518"/>
          <w:tab w:val="left" w:pos="630"/>
        </w:tabs>
        <w:rPr>
          <w:rFonts w:ascii="Cambria" w:hAnsi="Cambria"/>
        </w:rPr>
      </w:pPr>
      <w:r w:rsidRPr="00FC671E">
        <w:rPr>
          <w:rFonts w:ascii="Cambria" w:hAnsi="Cambria"/>
        </w:rPr>
        <w:tab/>
        <w:t>a.</w:t>
      </w:r>
      <w:r w:rsidRPr="00FC671E">
        <w:rPr>
          <w:rFonts w:ascii="Cambria" w:hAnsi="Cambria"/>
        </w:rPr>
        <w:tab/>
        <w:t xml:space="preserve">How can this understanding motivate </w:t>
      </w:r>
      <w:r>
        <w:rPr>
          <w:rFonts w:ascii="Cambria" w:hAnsi="Cambria"/>
        </w:rPr>
        <w:t>a</w:t>
      </w:r>
      <w:r w:rsidRPr="00FC671E">
        <w:rPr>
          <w:rFonts w:ascii="Cambria" w:hAnsi="Cambria"/>
        </w:rPr>
        <w:t xml:space="preserve"> greater reverence </w:t>
      </w:r>
      <w:r>
        <w:rPr>
          <w:rFonts w:ascii="Cambria" w:hAnsi="Cambria"/>
        </w:rPr>
        <w:t xml:space="preserve">for Christ </w:t>
      </w:r>
      <w:r w:rsidRPr="00FC671E">
        <w:rPr>
          <w:rFonts w:ascii="Cambria" w:hAnsi="Cambria"/>
        </w:rPr>
        <w:t>and gratitude</w:t>
      </w:r>
      <w:r>
        <w:rPr>
          <w:rFonts w:ascii="Cambria" w:hAnsi="Cambria"/>
        </w:rPr>
        <w:t xml:space="preserve"> for His work</w:t>
      </w:r>
      <w:r w:rsidRPr="00FC671E">
        <w:rPr>
          <w:rFonts w:ascii="Cambria" w:hAnsi="Cambria"/>
        </w:rPr>
        <w:t>?</w:t>
      </w:r>
    </w:p>
    <w:p w:rsidR="00B70D62" w:rsidRPr="00FC671E" w:rsidRDefault="00B70D62" w:rsidP="00B70D62">
      <w:pPr>
        <w:pStyle w:val="NoSpacing"/>
        <w:rPr>
          <w:rFonts w:ascii="Cambria" w:hAnsi="Cambria"/>
        </w:rPr>
      </w:pPr>
    </w:p>
    <w:p w:rsidR="00B70D62" w:rsidRDefault="00B70D62" w:rsidP="00B70D62">
      <w:pPr>
        <w:pStyle w:val="NoSpacing"/>
        <w:rPr>
          <w:rFonts w:ascii="Cambria" w:hAnsi="Cambria"/>
        </w:rPr>
      </w:pPr>
    </w:p>
    <w:p w:rsidR="00B70D62" w:rsidRDefault="00B70D62" w:rsidP="00B70D62">
      <w:pPr>
        <w:pStyle w:val="NoSpacing"/>
        <w:tabs>
          <w:tab w:val="left" w:pos="360"/>
        </w:tabs>
        <w:ind w:left="360" w:hanging="360"/>
        <w:rPr>
          <w:rFonts w:ascii="Cambria" w:hAnsi="Cambria"/>
        </w:rPr>
      </w:pPr>
      <w:r>
        <w:rPr>
          <w:rFonts w:ascii="Cambria" w:hAnsi="Cambria"/>
        </w:rPr>
        <w:t>4.</w:t>
      </w:r>
      <w:r>
        <w:rPr>
          <w:rFonts w:ascii="Cambria" w:hAnsi="Cambria"/>
        </w:rPr>
        <w:tab/>
        <w:t>From</w:t>
      </w:r>
      <w:r w:rsidRPr="000515C0">
        <w:rPr>
          <w:rFonts w:ascii="Cambria" w:hAnsi="Cambria"/>
        </w:rPr>
        <w:t xml:space="preserve"> Hebrews 5:1</w:t>
      </w:r>
      <w:r>
        <w:rPr>
          <w:rFonts w:ascii="Cambria" w:hAnsi="Cambria"/>
        </w:rPr>
        <w:t>–10,</w:t>
      </w:r>
      <w:r w:rsidRPr="000515C0">
        <w:rPr>
          <w:rFonts w:ascii="Cambria" w:hAnsi="Cambria"/>
        </w:rPr>
        <w:t xml:space="preserve"> what qualifications</w:t>
      </w:r>
      <w:r>
        <w:rPr>
          <w:rFonts w:ascii="Cambria" w:hAnsi="Cambria"/>
        </w:rPr>
        <w:t xml:space="preserve"> or characteristics are given</w:t>
      </w:r>
      <w:r w:rsidRPr="000515C0">
        <w:rPr>
          <w:rFonts w:ascii="Cambria" w:hAnsi="Cambria"/>
        </w:rPr>
        <w:t xml:space="preserve"> for </w:t>
      </w:r>
      <w:r>
        <w:rPr>
          <w:rFonts w:ascii="Cambria" w:hAnsi="Cambria"/>
        </w:rPr>
        <w:t xml:space="preserve">the office of </w:t>
      </w:r>
      <w:r w:rsidRPr="000515C0">
        <w:rPr>
          <w:rFonts w:ascii="Cambria" w:hAnsi="Cambria"/>
        </w:rPr>
        <w:t>high priest</w:t>
      </w:r>
      <w:r>
        <w:rPr>
          <w:rFonts w:ascii="Cambria" w:hAnsi="Cambria"/>
        </w:rPr>
        <w:t>? How was Christ more qualified than any man to be high priest</w:t>
      </w:r>
      <w:r w:rsidRPr="000515C0">
        <w:rPr>
          <w:rFonts w:ascii="Cambria" w:hAnsi="Cambria"/>
        </w:rPr>
        <w:t>?</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Pr="005F2527" w:rsidRDefault="00B70D62" w:rsidP="00B70D62">
      <w:pPr>
        <w:pStyle w:val="NoSpacing"/>
        <w:rPr>
          <w:rFonts w:ascii="Cambria" w:hAnsi="Cambria"/>
        </w:rPr>
      </w:pPr>
      <w:r w:rsidRPr="005F2527">
        <w:rPr>
          <w:rFonts w:ascii="Cambria" w:hAnsi="Cambria"/>
          <w:b/>
        </w:rPr>
        <w:t>Day Two</w:t>
      </w:r>
    </w:p>
    <w:p w:rsidR="00B70D62" w:rsidRPr="005F2527" w:rsidRDefault="00B70D62" w:rsidP="00B70D62">
      <w:pPr>
        <w:pStyle w:val="NoSpacing"/>
        <w:rPr>
          <w:rFonts w:ascii="Cambria" w:hAnsi="Cambria"/>
          <w:b/>
          <w:i/>
        </w:rPr>
      </w:pPr>
      <w:r w:rsidRPr="005F2527">
        <w:rPr>
          <w:rFonts w:ascii="Cambria" w:hAnsi="Cambria"/>
          <w:i/>
        </w:rPr>
        <w:t xml:space="preserve">Read </w:t>
      </w:r>
      <w:r w:rsidRPr="00401371">
        <w:rPr>
          <w:rFonts w:ascii="Cambria" w:hAnsi="Cambria"/>
          <w:i/>
        </w:rPr>
        <w:t>Hebrews 6:13</w:t>
      </w:r>
      <w:r>
        <w:rPr>
          <w:rFonts w:ascii="Cambria" w:hAnsi="Cambria"/>
          <w:i/>
        </w:rPr>
        <w:t>–</w:t>
      </w:r>
      <w:r w:rsidRPr="00401371">
        <w:rPr>
          <w:rFonts w:ascii="Cambria" w:hAnsi="Cambria"/>
          <w:i/>
        </w:rPr>
        <w:t xml:space="preserve">7:28; </w:t>
      </w:r>
      <w:r w:rsidRPr="00401371">
        <w:rPr>
          <w:rFonts w:ascii="Cambria" w:hAnsi="Cambria"/>
          <w:b/>
          <w:i/>
        </w:rPr>
        <w:t>A Priest of the Order of Melchiz</w:t>
      </w:r>
      <w:r>
        <w:rPr>
          <w:rFonts w:ascii="Cambria" w:hAnsi="Cambria"/>
          <w:b/>
          <w:i/>
        </w:rPr>
        <w:t>e</w:t>
      </w:r>
      <w:r w:rsidRPr="00401371">
        <w:rPr>
          <w:rFonts w:ascii="Cambria" w:hAnsi="Cambria"/>
          <w:b/>
          <w:i/>
        </w:rPr>
        <w:t>dek</w:t>
      </w:r>
    </w:p>
    <w:p w:rsidR="00B70D62" w:rsidRPr="00942F24" w:rsidRDefault="00B70D62" w:rsidP="00B70D62">
      <w:pPr>
        <w:pStyle w:val="NoSpacing"/>
        <w:tabs>
          <w:tab w:val="left" w:pos="0"/>
        </w:tabs>
        <w:jc w:val="both"/>
        <w:rPr>
          <w:rFonts w:ascii="Cambria" w:hAnsi="Cambria"/>
          <w:spacing w:val="-2"/>
        </w:rPr>
      </w:pPr>
      <w:r w:rsidRPr="00942F24">
        <w:rPr>
          <w:rFonts w:ascii="Cambria" w:hAnsi="Cambria"/>
          <w:b/>
          <w:spacing w:val="-2"/>
          <w:u w:val="single"/>
        </w:rPr>
        <w:t>Note:</w:t>
      </w:r>
      <w:r w:rsidRPr="00942F24">
        <w:rPr>
          <w:rFonts w:ascii="Cambria" w:hAnsi="Cambria"/>
          <w:b/>
          <w:spacing w:val="-2"/>
        </w:rPr>
        <w:t xml:space="preserve"> </w:t>
      </w:r>
      <w:r w:rsidRPr="00942F24">
        <w:rPr>
          <w:rFonts w:ascii="Cambria" w:hAnsi="Cambria"/>
          <w:spacing w:val="-2"/>
        </w:rPr>
        <w:t xml:space="preserve">The Bible gives very little historical information about Melchizedek, whose name meant “righteous king.” All that we know </w:t>
      </w:r>
      <w:proofErr w:type="gramStart"/>
      <w:r w:rsidRPr="00942F24">
        <w:rPr>
          <w:rFonts w:ascii="Cambria" w:hAnsi="Cambria"/>
          <w:spacing w:val="-2"/>
        </w:rPr>
        <w:t>is located in</w:t>
      </w:r>
      <w:proofErr w:type="gramEnd"/>
      <w:r w:rsidRPr="00942F24">
        <w:rPr>
          <w:rFonts w:ascii="Cambria" w:hAnsi="Cambria"/>
          <w:spacing w:val="-2"/>
        </w:rPr>
        <w:t xml:space="preserve"> Genesis 14, Psalm 110, and Hebrews 5–7 with the most detailed information in 7:1–2. He was a king-priest over ancient Jerusalem, and a type of Christ…He was not the pre-incarnate Christ…but was </w:t>
      </w:r>
      <w:proofErr w:type="gramStart"/>
      <w:r w:rsidRPr="00942F24">
        <w:rPr>
          <w:rFonts w:ascii="Cambria" w:hAnsi="Cambria"/>
          <w:spacing w:val="-2"/>
        </w:rPr>
        <w:t>similar to</w:t>
      </w:r>
      <w:proofErr w:type="gramEnd"/>
      <w:r w:rsidRPr="00942F24">
        <w:rPr>
          <w:rFonts w:ascii="Cambria" w:hAnsi="Cambria"/>
          <w:spacing w:val="-2"/>
        </w:rPr>
        <w:t xml:space="preserve"> Christ in that his priesthood was universal, royal, righteous, peaceful, personal, and unending.</w:t>
      </w:r>
    </w:p>
    <w:p w:rsidR="00B70D62" w:rsidRDefault="00B70D62" w:rsidP="00B70D62">
      <w:pPr>
        <w:tabs>
          <w:tab w:val="left" w:pos="4140"/>
        </w:tabs>
        <w:spacing w:after="0" w:line="240" w:lineRule="auto"/>
        <w:rPr>
          <w:rFonts w:ascii="Cambria" w:hAnsi="Cambria"/>
        </w:rPr>
      </w:pPr>
      <w:r>
        <w:rPr>
          <w:rFonts w:ascii="Cambria" w:hAnsi="Cambria"/>
        </w:rPr>
        <w:lastRenderedPageBreak/>
        <w:tab/>
        <w:t>John MacArthur</w:t>
      </w:r>
    </w:p>
    <w:p w:rsidR="00B70D62" w:rsidRPr="00942F24" w:rsidRDefault="00B70D62" w:rsidP="00B70D62">
      <w:pPr>
        <w:tabs>
          <w:tab w:val="left" w:pos="4140"/>
        </w:tabs>
        <w:spacing w:after="0" w:line="240" w:lineRule="auto"/>
        <w:rPr>
          <w:rFonts w:ascii="Cambria" w:hAnsi="Cambria"/>
          <w:spacing w:val="-6"/>
        </w:rPr>
      </w:pPr>
      <w:r>
        <w:rPr>
          <w:rFonts w:ascii="Cambria" w:hAnsi="Cambria"/>
          <w:i/>
        </w:rPr>
        <w:tab/>
      </w:r>
      <w:r w:rsidRPr="00942F24">
        <w:rPr>
          <w:rFonts w:ascii="Cambria" w:hAnsi="Cambria"/>
          <w:i/>
          <w:spacing w:val="-6"/>
        </w:rPr>
        <w:t>The MacArthur New Testament Commentary: Hebrews,</w:t>
      </w:r>
      <w:r w:rsidRPr="00942F24">
        <w:rPr>
          <w:rFonts w:ascii="Cambria" w:hAnsi="Cambria"/>
          <w:spacing w:val="-6"/>
        </w:rPr>
        <w:t xml:space="preserve"> pp. 172–173, 178</w:t>
      </w:r>
    </w:p>
    <w:p w:rsidR="00B70D62" w:rsidRPr="004B321D" w:rsidRDefault="00B70D62" w:rsidP="00B70D62">
      <w:pPr>
        <w:pStyle w:val="NoSpacing"/>
        <w:tabs>
          <w:tab w:val="left" w:pos="360"/>
        </w:tabs>
        <w:ind w:left="360" w:hanging="360"/>
        <w:rPr>
          <w:rFonts w:ascii="Cambria" w:hAnsi="Cambria"/>
          <w:sz w:val="12"/>
          <w:szCs w:val="12"/>
        </w:rPr>
      </w:pPr>
    </w:p>
    <w:p w:rsidR="00B70D62" w:rsidRDefault="00B70D62" w:rsidP="00B70D62">
      <w:pPr>
        <w:pStyle w:val="NoSpacing"/>
        <w:tabs>
          <w:tab w:val="left" w:pos="360"/>
        </w:tabs>
        <w:rPr>
          <w:rFonts w:ascii="Cambria" w:hAnsi="Cambria"/>
        </w:rPr>
      </w:pPr>
      <w:r>
        <w:rPr>
          <w:rFonts w:ascii="Cambria" w:hAnsi="Cambria"/>
        </w:rPr>
        <w:t>1</w:t>
      </w:r>
      <w:r w:rsidRPr="008262D7">
        <w:rPr>
          <w:rFonts w:ascii="Cambria" w:hAnsi="Cambria"/>
        </w:rPr>
        <w:t>.</w:t>
      </w:r>
      <w:r w:rsidRPr="008262D7">
        <w:rPr>
          <w:rFonts w:ascii="Cambria" w:hAnsi="Cambria"/>
        </w:rPr>
        <w:tab/>
        <w:t>According</w:t>
      </w:r>
      <w:r>
        <w:rPr>
          <w:rFonts w:ascii="Cambria" w:hAnsi="Cambria"/>
        </w:rPr>
        <w:t xml:space="preserve"> to Hebrews 5:10 and 6:20, to whom was the lineage of Jesus’ High Priestly office connected?</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Pr="0071361A" w:rsidRDefault="00B70D62" w:rsidP="00B70D62">
      <w:pPr>
        <w:pStyle w:val="NoSpacing"/>
        <w:tabs>
          <w:tab w:val="right" w:pos="518"/>
          <w:tab w:val="left" w:pos="630"/>
        </w:tabs>
        <w:ind w:left="630" w:hanging="630"/>
        <w:rPr>
          <w:rFonts w:ascii="Cambria" w:hAnsi="Cambria"/>
          <w:sz w:val="12"/>
          <w:szCs w:val="12"/>
        </w:rPr>
      </w:pPr>
      <w:r>
        <w:rPr>
          <w:rFonts w:ascii="Cambria" w:hAnsi="Cambria"/>
        </w:rPr>
        <w:tab/>
        <w:t>a.</w:t>
      </w:r>
      <w:r>
        <w:rPr>
          <w:rFonts w:ascii="Cambria" w:hAnsi="Cambria"/>
        </w:rPr>
        <w:tab/>
        <w:t>From these texts and Genesis 14:17–20 and Psalm 110:4, list ways that the life and ministry of this high priest foreshadow the life and ministry of Jesus Christ.</w:t>
      </w:r>
    </w:p>
    <w:p w:rsidR="00FC2F17" w:rsidRDefault="00FC2F17" w:rsidP="00B70D62">
      <w:pPr>
        <w:pStyle w:val="NoSpacing"/>
        <w:tabs>
          <w:tab w:val="left" w:pos="360"/>
        </w:tabs>
        <w:ind w:left="360" w:hanging="360"/>
        <w:rPr>
          <w:rFonts w:ascii="Cambria" w:hAnsi="Cambria"/>
        </w:rPr>
      </w:pPr>
    </w:p>
    <w:p w:rsidR="00FC2F17" w:rsidRDefault="00FC2F17" w:rsidP="00B70D62">
      <w:pPr>
        <w:pStyle w:val="NoSpacing"/>
        <w:tabs>
          <w:tab w:val="left" w:pos="360"/>
        </w:tabs>
        <w:ind w:left="360" w:hanging="360"/>
        <w:rPr>
          <w:rFonts w:ascii="Cambria" w:hAnsi="Cambria"/>
        </w:rPr>
      </w:pPr>
    </w:p>
    <w:p w:rsidR="00FC2F17" w:rsidRDefault="00FC2F17" w:rsidP="00B70D62">
      <w:pPr>
        <w:pStyle w:val="NoSpacing"/>
        <w:tabs>
          <w:tab w:val="left" w:pos="360"/>
        </w:tabs>
        <w:ind w:left="360" w:hanging="360"/>
        <w:rPr>
          <w:rFonts w:ascii="Cambria" w:hAnsi="Cambria"/>
        </w:rPr>
      </w:pPr>
    </w:p>
    <w:p w:rsidR="00B70D62" w:rsidRDefault="00B70D62" w:rsidP="00B70D62">
      <w:pPr>
        <w:pStyle w:val="NoSpacing"/>
        <w:tabs>
          <w:tab w:val="left" w:pos="360"/>
        </w:tabs>
        <w:ind w:left="360" w:hanging="360"/>
        <w:rPr>
          <w:rFonts w:ascii="Cambria" w:hAnsi="Cambria"/>
        </w:rPr>
      </w:pPr>
      <w:r>
        <w:rPr>
          <w:rFonts w:ascii="Cambria" w:hAnsi="Cambria"/>
        </w:rPr>
        <w:t>2</w:t>
      </w:r>
      <w:r w:rsidRPr="00223BBB">
        <w:rPr>
          <w:rFonts w:ascii="Cambria" w:hAnsi="Cambria"/>
        </w:rPr>
        <w:t>.</w:t>
      </w:r>
      <w:r>
        <w:rPr>
          <w:rFonts w:ascii="Cambria" w:hAnsi="Cambria"/>
        </w:rPr>
        <w:tab/>
        <w:t>Chapter 7 is the primary focus of the book of Hebrews, which was written to describe the superiority of Christ’s priesthood over the office of the Jewish High Priest. Using the chart below, compare the office of the Levitical High Priest with Jesus as the High Priest.</w:t>
      </w:r>
    </w:p>
    <w:p w:rsidR="00B70D62" w:rsidRPr="00C70616" w:rsidRDefault="00B70D62" w:rsidP="00B70D62">
      <w:pPr>
        <w:spacing w:after="0" w:line="240" w:lineRule="auto"/>
        <w:rPr>
          <w:rFonts w:ascii="Cambria" w:hAnsi="Cambria"/>
          <w:sz w:val="12"/>
          <w:szCs w:val="1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3"/>
        <w:gridCol w:w="3165"/>
        <w:gridCol w:w="3160"/>
      </w:tblGrid>
      <w:tr w:rsidR="00B70D62" w:rsidRPr="000045C2" w:rsidTr="007D5A31">
        <w:trPr>
          <w:trHeight w:val="368"/>
        </w:trPr>
        <w:tc>
          <w:tcPr>
            <w:tcW w:w="2898" w:type="dxa"/>
            <w:vAlign w:val="center"/>
          </w:tcPr>
          <w:p w:rsidR="00B70D62" w:rsidRPr="00E16517" w:rsidRDefault="00B70D62" w:rsidP="007D5A31">
            <w:pPr>
              <w:spacing w:after="0" w:line="240" w:lineRule="auto"/>
              <w:jc w:val="center"/>
              <w:rPr>
                <w:rFonts w:ascii="Cambria" w:hAnsi="Cambria"/>
                <w:b/>
                <w:sz w:val="24"/>
                <w:szCs w:val="24"/>
              </w:rPr>
            </w:pPr>
            <w:r w:rsidRPr="00E16517">
              <w:rPr>
                <w:rFonts w:ascii="Cambria" w:hAnsi="Cambria"/>
                <w:b/>
                <w:sz w:val="24"/>
                <w:szCs w:val="24"/>
              </w:rPr>
              <w:t>Scripture Reference</w:t>
            </w:r>
          </w:p>
        </w:tc>
        <w:tc>
          <w:tcPr>
            <w:tcW w:w="3330" w:type="dxa"/>
            <w:vAlign w:val="center"/>
          </w:tcPr>
          <w:p w:rsidR="00B70D62" w:rsidRPr="00E16517" w:rsidRDefault="00B70D62" w:rsidP="007D5A31">
            <w:pPr>
              <w:spacing w:after="0" w:line="240" w:lineRule="auto"/>
              <w:jc w:val="center"/>
              <w:rPr>
                <w:rFonts w:ascii="Cambria" w:hAnsi="Cambria"/>
                <w:b/>
                <w:sz w:val="24"/>
                <w:szCs w:val="24"/>
              </w:rPr>
            </w:pPr>
            <w:r w:rsidRPr="00E16517">
              <w:rPr>
                <w:rFonts w:ascii="Cambria" w:hAnsi="Cambria"/>
                <w:b/>
                <w:sz w:val="24"/>
                <w:szCs w:val="24"/>
              </w:rPr>
              <w:t>Levitical High Priests</w:t>
            </w:r>
          </w:p>
        </w:tc>
        <w:tc>
          <w:tcPr>
            <w:tcW w:w="3348" w:type="dxa"/>
            <w:vAlign w:val="center"/>
          </w:tcPr>
          <w:p w:rsidR="00B70D62" w:rsidRPr="00E16517" w:rsidRDefault="00B70D62" w:rsidP="007D5A31">
            <w:pPr>
              <w:spacing w:after="0" w:line="240" w:lineRule="auto"/>
              <w:jc w:val="center"/>
              <w:rPr>
                <w:rFonts w:ascii="Cambria" w:hAnsi="Cambria"/>
                <w:b/>
                <w:sz w:val="24"/>
                <w:szCs w:val="24"/>
              </w:rPr>
            </w:pPr>
            <w:r w:rsidRPr="00E16517">
              <w:rPr>
                <w:rFonts w:ascii="Cambria" w:hAnsi="Cambria"/>
                <w:b/>
                <w:sz w:val="24"/>
                <w:szCs w:val="24"/>
              </w:rPr>
              <w:t>Jesus the High Priest</w:t>
            </w:r>
          </w:p>
        </w:tc>
      </w:tr>
      <w:tr w:rsidR="00B70D62" w:rsidRPr="000045C2" w:rsidTr="007D5A31">
        <w:trPr>
          <w:trHeight w:val="602"/>
        </w:trPr>
        <w:tc>
          <w:tcPr>
            <w:tcW w:w="2898" w:type="dxa"/>
            <w:vAlign w:val="center"/>
          </w:tcPr>
          <w:p w:rsidR="00B70D62" w:rsidRPr="00E16517" w:rsidRDefault="00B70D62" w:rsidP="007D5A31">
            <w:pPr>
              <w:spacing w:after="0" w:line="240" w:lineRule="auto"/>
              <w:rPr>
                <w:rFonts w:ascii="Cambria" w:hAnsi="Cambria"/>
                <w:i/>
              </w:rPr>
            </w:pPr>
            <w:r w:rsidRPr="00E16517">
              <w:rPr>
                <w:rFonts w:ascii="Cambria" w:hAnsi="Cambria"/>
                <w:i/>
              </w:rPr>
              <w:t>Number of Priests</w:t>
            </w:r>
          </w:p>
          <w:p w:rsidR="00B70D62" w:rsidRPr="00E16517" w:rsidRDefault="00B70D62" w:rsidP="007D5A31">
            <w:pPr>
              <w:spacing w:after="0" w:line="240" w:lineRule="auto"/>
              <w:ind w:left="340"/>
              <w:rPr>
                <w:rFonts w:ascii="Cambria" w:hAnsi="Cambria"/>
              </w:rPr>
            </w:pPr>
            <w:r w:rsidRPr="00E16517">
              <w:rPr>
                <w:rFonts w:ascii="Cambria" w:hAnsi="Cambria"/>
              </w:rPr>
              <w:t>Hebrews 7:23–24</w:t>
            </w:r>
          </w:p>
        </w:tc>
        <w:tc>
          <w:tcPr>
            <w:tcW w:w="3330" w:type="dxa"/>
            <w:vAlign w:val="center"/>
          </w:tcPr>
          <w:p w:rsidR="00B70D62" w:rsidRPr="00E16517" w:rsidRDefault="00B70D62" w:rsidP="007D5A31">
            <w:pPr>
              <w:spacing w:after="0" w:line="240" w:lineRule="auto"/>
              <w:rPr>
                <w:rFonts w:ascii="Cambria" w:hAnsi="Cambria"/>
              </w:rPr>
            </w:pPr>
          </w:p>
        </w:tc>
        <w:tc>
          <w:tcPr>
            <w:tcW w:w="3348" w:type="dxa"/>
            <w:vAlign w:val="center"/>
          </w:tcPr>
          <w:p w:rsidR="00B70D62" w:rsidRPr="00E16517" w:rsidRDefault="00B70D62" w:rsidP="007D5A31">
            <w:pPr>
              <w:spacing w:after="0" w:line="240" w:lineRule="auto"/>
              <w:rPr>
                <w:rFonts w:ascii="Cambria" w:hAnsi="Cambria"/>
              </w:rPr>
            </w:pPr>
          </w:p>
        </w:tc>
      </w:tr>
      <w:tr w:rsidR="00B70D62" w:rsidRPr="000045C2" w:rsidTr="007D5A31">
        <w:trPr>
          <w:trHeight w:val="629"/>
        </w:trPr>
        <w:tc>
          <w:tcPr>
            <w:tcW w:w="2898" w:type="dxa"/>
            <w:vAlign w:val="center"/>
          </w:tcPr>
          <w:p w:rsidR="00B70D62" w:rsidRPr="00E16517" w:rsidRDefault="00B70D62" w:rsidP="007D5A31">
            <w:pPr>
              <w:spacing w:after="0" w:line="240" w:lineRule="auto"/>
              <w:rPr>
                <w:rFonts w:ascii="Cambria" w:hAnsi="Cambria"/>
                <w:i/>
              </w:rPr>
            </w:pPr>
            <w:r w:rsidRPr="00E16517">
              <w:rPr>
                <w:rFonts w:ascii="Cambria" w:hAnsi="Cambria"/>
                <w:i/>
              </w:rPr>
              <w:t>Duration of Service</w:t>
            </w:r>
          </w:p>
          <w:p w:rsidR="00B70D62" w:rsidRPr="00E16517" w:rsidRDefault="00B70D62" w:rsidP="007D5A31">
            <w:pPr>
              <w:spacing w:after="0" w:line="240" w:lineRule="auto"/>
              <w:ind w:left="340"/>
              <w:rPr>
                <w:rFonts w:ascii="Cambria" w:hAnsi="Cambria"/>
              </w:rPr>
            </w:pPr>
            <w:r w:rsidRPr="00E16517">
              <w:rPr>
                <w:rFonts w:ascii="Cambria" w:hAnsi="Cambria"/>
              </w:rPr>
              <w:t>Hebrews 7:23–24</w:t>
            </w:r>
          </w:p>
        </w:tc>
        <w:tc>
          <w:tcPr>
            <w:tcW w:w="3330" w:type="dxa"/>
            <w:vAlign w:val="center"/>
          </w:tcPr>
          <w:p w:rsidR="00B70D62" w:rsidRPr="00E16517" w:rsidRDefault="00B70D62" w:rsidP="007D5A31">
            <w:pPr>
              <w:spacing w:after="0" w:line="240" w:lineRule="auto"/>
              <w:rPr>
                <w:rFonts w:ascii="Cambria" w:hAnsi="Cambria"/>
              </w:rPr>
            </w:pPr>
          </w:p>
        </w:tc>
        <w:tc>
          <w:tcPr>
            <w:tcW w:w="3348" w:type="dxa"/>
            <w:vAlign w:val="center"/>
          </w:tcPr>
          <w:p w:rsidR="00B70D62" w:rsidRPr="00E16517" w:rsidRDefault="00B70D62" w:rsidP="007D5A31">
            <w:pPr>
              <w:spacing w:after="0" w:line="240" w:lineRule="auto"/>
              <w:rPr>
                <w:rFonts w:ascii="Cambria" w:hAnsi="Cambria"/>
              </w:rPr>
            </w:pPr>
          </w:p>
        </w:tc>
      </w:tr>
      <w:tr w:rsidR="00B70D62" w:rsidRPr="000045C2" w:rsidTr="007D5A31">
        <w:trPr>
          <w:trHeight w:val="620"/>
        </w:trPr>
        <w:tc>
          <w:tcPr>
            <w:tcW w:w="2898" w:type="dxa"/>
            <w:vAlign w:val="center"/>
          </w:tcPr>
          <w:p w:rsidR="00B70D62" w:rsidRPr="00E16517" w:rsidRDefault="00B70D62" w:rsidP="007D5A31">
            <w:pPr>
              <w:spacing w:after="0" w:line="240" w:lineRule="auto"/>
              <w:rPr>
                <w:rFonts w:ascii="Cambria" w:hAnsi="Cambria"/>
                <w:i/>
              </w:rPr>
            </w:pPr>
            <w:r w:rsidRPr="00E16517">
              <w:rPr>
                <w:rFonts w:ascii="Cambria" w:hAnsi="Cambria"/>
                <w:i/>
              </w:rPr>
              <w:t>Offered Sacrifices for Whom?</w:t>
            </w:r>
          </w:p>
          <w:p w:rsidR="00B70D62" w:rsidRPr="00E16517" w:rsidRDefault="00B70D62" w:rsidP="007D5A31">
            <w:pPr>
              <w:spacing w:after="0" w:line="240" w:lineRule="auto"/>
              <w:ind w:left="340"/>
              <w:rPr>
                <w:rFonts w:ascii="Cambria" w:hAnsi="Cambria"/>
              </w:rPr>
            </w:pPr>
            <w:r w:rsidRPr="00E16517">
              <w:rPr>
                <w:rFonts w:ascii="Cambria" w:hAnsi="Cambria"/>
              </w:rPr>
              <w:t>Hebrews 7:26–27</w:t>
            </w:r>
          </w:p>
        </w:tc>
        <w:tc>
          <w:tcPr>
            <w:tcW w:w="3330" w:type="dxa"/>
            <w:vAlign w:val="center"/>
          </w:tcPr>
          <w:p w:rsidR="00B70D62" w:rsidRPr="00E16517" w:rsidRDefault="00B70D62" w:rsidP="007D5A31">
            <w:pPr>
              <w:spacing w:after="0" w:line="240" w:lineRule="auto"/>
              <w:rPr>
                <w:rFonts w:ascii="Cambria" w:hAnsi="Cambria"/>
              </w:rPr>
            </w:pPr>
          </w:p>
        </w:tc>
        <w:tc>
          <w:tcPr>
            <w:tcW w:w="3348" w:type="dxa"/>
            <w:vAlign w:val="center"/>
          </w:tcPr>
          <w:p w:rsidR="00B70D62" w:rsidRPr="00E16517" w:rsidRDefault="00B70D62" w:rsidP="007D5A31">
            <w:pPr>
              <w:spacing w:after="0" w:line="240" w:lineRule="auto"/>
              <w:rPr>
                <w:rFonts w:ascii="Cambria" w:hAnsi="Cambria"/>
              </w:rPr>
            </w:pPr>
          </w:p>
        </w:tc>
      </w:tr>
      <w:tr w:rsidR="00B70D62" w:rsidRPr="000045C2" w:rsidTr="007D5A31">
        <w:trPr>
          <w:trHeight w:val="620"/>
        </w:trPr>
        <w:tc>
          <w:tcPr>
            <w:tcW w:w="2898" w:type="dxa"/>
            <w:vAlign w:val="center"/>
          </w:tcPr>
          <w:p w:rsidR="00B70D62" w:rsidRPr="00E16517" w:rsidRDefault="00B70D62" w:rsidP="007D5A31">
            <w:pPr>
              <w:spacing w:after="0" w:line="240" w:lineRule="auto"/>
              <w:rPr>
                <w:rFonts w:ascii="Cambria" w:hAnsi="Cambria"/>
                <w:i/>
              </w:rPr>
            </w:pPr>
            <w:r w:rsidRPr="00E16517">
              <w:rPr>
                <w:rFonts w:ascii="Cambria" w:hAnsi="Cambria"/>
                <w:i/>
              </w:rPr>
              <w:t>Frequency of Sacrifices</w:t>
            </w:r>
          </w:p>
          <w:p w:rsidR="00B70D62" w:rsidRPr="00E16517" w:rsidRDefault="00B70D62" w:rsidP="007D5A31">
            <w:pPr>
              <w:spacing w:after="0" w:line="240" w:lineRule="auto"/>
              <w:ind w:left="340"/>
              <w:rPr>
                <w:rFonts w:ascii="Cambria" w:hAnsi="Cambria"/>
              </w:rPr>
            </w:pPr>
            <w:r w:rsidRPr="00E16517">
              <w:rPr>
                <w:rFonts w:ascii="Cambria" w:hAnsi="Cambria"/>
              </w:rPr>
              <w:t>Hebrews 7:27</w:t>
            </w:r>
          </w:p>
        </w:tc>
        <w:tc>
          <w:tcPr>
            <w:tcW w:w="3330" w:type="dxa"/>
            <w:vAlign w:val="center"/>
          </w:tcPr>
          <w:p w:rsidR="00B70D62" w:rsidRPr="00E16517" w:rsidRDefault="00B70D62" w:rsidP="007D5A31">
            <w:pPr>
              <w:spacing w:after="0" w:line="240" w:lineRule="auto"/>
              <w:rPr>
                <w:rFonts w:ascii="Cambria" w:hAnsi="Cambria"/>
              </w:rPr>
            </w:pPr>
          </w:p>
        </w:tc>
        <w:tc>
          <w:tcPr>
            <w:tcW w:w="3348" w:type="dxa"/>
            <w:vAlign w:val="center"/>
          </w:tcPr>
          <w:p w:rsidR="00B70D62" w:rsidRPr="00E16517" w:rsidRDefault="00B70D62" w:rsidP="007D5A31">
            <w:pPr>
              <w:spacing w:after="0" w:line="240" w:lineRule="auto"/>
              <w:rPr>
                <w:rFonts w:ascii="Cambria" w:hAnsi="Cambria"/>
              </w:rPr>
            </w:pPr>
          </w:p>
        </w:tc>
      </w:tr>
      <w:tr w:rsidR="00B70D62" w:rsidRPr="000045C2" w:rsidTr="007D5A31">
        <w:trPr>
          <w:trHeight w:val="638"/>
        </w:trPr>
        <w:tc>
          <w:tcPr>
            <w:tcW w:w="2898" w:type="dxa"/>
            <w:vAlign w:val="center"/>
          </w:tcPr>
          <w:p w:rsidR="00B70D62" w:rsidRPr="00E16517" w:rsidRDefault="00B70D62" w:rsidP="007D5A31">
            <w:pPr>
              <w:spacing w:after="0" w:line="240" w:lineRule="auto"/>
              <w:rPr>
                <w:rFonts w:ascii="Cambria" w:hAnsi="Cambria"/>
                <w:i/>
              </w:rPr>
            </w:pPr>
            <w:r w:rsidRPr="00E16517">
              <w:rPr>
                <w:rFonts w:ascii="Cambria" w:hAnsi="Cambria"/>
                <w:i/>
              </w:rPr>
              <w:t>Nature of Sacrifice</w:t>
            </w:r>
          </w:p>
          <w:p w:rsidR="00B70D62" w:rsidRPr="00E16517" w:rsidRDefault="00B70D62" w:rsidP="007D5A31">
            <w:pPr>
              <w:spacing w:after="0" w:line="240" w:lineRule="auto"/>
              <w:ind w:left="340"/>
              <w:rPr>
                <w:rFonts w:ascii="Cambria" w:hAnsi="Cambria"/>
              </w:rPr>
            </w:pPr>
            <w:r w:rsidRPr="00E16517">
              <w:rPr>
                <w:rFonts w:ascii="Cambria" w:hAnsi="Cambria"/>
              </w:rPr>
              <w:t>Hebrews 7:27; 9:11–14</w:t>
            </w:r>
          </w:p>
        </w:tc>
        <w:tc>
          <w:tcPr>
            <w:tcW w:w="3330" w:type="dxa"/>
            <w:vAlign w:val="center"/>
          </w:tcPr>
          <w:p w:rsidR="00B70D62" w:rsidRPr="00E16517" w:rsidRDefault="00B70D62" w:rsidP="007D5A31">
            <w:pPr>
              <w:spacing w:after="0" w:line="240" w:lineRule="auto"/>
              <w:rPr>
                <w:rFonts w:ascii="Cambria" w:hAnsi="Cambria"/>
              </w:rPr>
            </w:pPr>
          </w:p>
        </w:tc>
        <w:tc>
          <w:tcPr>
            <w:tcW w:w="3348" w:type="dxa"/>
            <w:vAlign w:val="center"/>
          </w:tcPr>
          <w:p w:rsidR="00B70D62" w:rsidRPr="00E16517" w:rsidRDefault="00B70D62" w:rsidP="007D5A31">
            <w:pPr>
              <w:spacing w:after="0" w:line="240" w:lineRule="auto"/>
              <w:rPr>
                <w:rFonts w:ascii="Cambria" w:hAnsi="Cambria"/>
              </w:rPr>
            </w:pPr>
          </w:p>
        </w:tc>
      </w:tr>
      <w:tr w:rsidR="00B70D62" w:rsidRPr="000045C2" w:rsidTr="007D5A31">
        <w:trPr>
          <w:trHeight w:val="710"/>
        </w:trPr>
        <w:tc>
          <w:tcPr>
            <w:tcW w:w="2898" w:type="dxa"/>
            <w:vAlign w:val="center"/>
          </w:tcPr>
          <w:p w:rsidR="00B70D62" w:rsidRPr="00E16517" w:rsidRDefault="00B70D62" w:rsidP="007D5A31">
            <w:pPr>
              <w:spacing w:after="0" w:line="240" w:lineRule="auto"/>
              <w:rPr>
                <w:rFonts w:ascii="Cambria" w:hAnsi="Cambria"/>
                <w:i/>
              </w:rPr>
            </w:pPr>
            <w:r w:rsidRPr="00E16517">
              <w:rPr>
                <w:rFonts w:ascii="Cambria" w:hAnsi="Cambria"/>
                <w:i/>
              </w:rPr>
              <w:t xml:space="preserve">How Holy Place </w:t>
            </w:r>
            <w:r>
              <w:rPr>
                <w:rFonts w:ascii="Cambria" w:hAnsi="Cambria"/>
                <w:i/>
              </w:rPr>
              <w:t>W</w:t>
            </w:r>
            <w:r w:rsidRPr="00E16517">
              <w:rPr>
                <w:rFonts w:ascii="Cambria" w:hAnsi="Cambria"/>
                <w:i/>
              </w:rPr>
              <w:t>as Entered</w:t>
            </w:r>
          </w:p>
          <w:p w:rsidR="00B70D62" w:rsidRPr="00E16517" w:rsidRDefault="00B70D62" w:rsidP="007D5A31">
            <w:pPr>
              <w:spacing w:after="0" w:line="240" w:lineRule="auto"/>
              <w:ind w:left="340"/>
              <w:rPr>
                <w:rFonts w:ascii="Cambria" w:hAnsi="Cambria"/>
              </w:rPr>
            </w:pPr>
            <w:r w:rsidRPr="00E16517">
              <w:rPr>
                <w:rFonts w:ascii="Cambria" w:hAnsi="Cambria"/>
              </w:rPr>
              <w:t>Hebrews 9:11–12</w:t>
            </w:r>
          </w:p>
        </w:tc>
        <w:tc>
          <w:tcPr>
            <w:tcW w:w="3330" w:type="dxa"/>
            <w:vAlign w:val="center"/>
          </w:tcPr>
          <w:p w:rsidR="00B70D62" w:rsidRPr="00E16517" w:rsidRDefault="00B70D62" w:rsidP="007D5A31">
            <w:pPr>
              <w:spacing w:after="0" w:line="240" w:lineRule="auto"/>
              <w:rPr>
                <w:rFonts w:ascii="Cambria" w:hAnsi="Cambria"/>
              </w:rPr>
            </w:pPr>
          </w:p>
        </w:tc>
        <w:tc>
          <w:tcPr>
            <w:tcW w:w="3348" w:type="dxa"/>
            <w:vAlign w:val="center"/>
          </w:tcPr>
          <w:p w:rsidR="00B70D62" w:rsidRPr="00E16517" w:rsidRDefault="00B70D62" w:rsidP="007D5A31">
            <w:pPr>
              <w:spacing w:after="0" w:line="240" w:lineRule="auto"/>
              <w:rPr>
                <w:rFonts w:ascii="Cambria" w:hAnsi="Cambria"/>
              </w:rPr>
            </w:pPr>
          </w:p>
        </w:tc>
      </w:tr>
    </w:tbl>
    <w:p w:rsidR="00B70D62" w:rsidRPr="00C70616" w:rsidRDefault="00B70D62" w:rsidP="00B70D62">
      <w:pPr>
        <w:spacing w:after="0"/>
        <w:rPr>
          <w:rFonts w:ascii="Cambria" w:hAnsi="Cambria"/>
          <w:sz w:val="12"/>
          <w:szCs w:val="12"/>
        </w:rPr>
      </w:pPr>
    </w:p>
    <w:p w:rsidR="00B70D62" w:rsidRPr="005F2527" w:rsidRDefault="00B70D62" w:rsidP="00B70D62">
      <w:pPr>
        <w:pStyle w:val="NoSpacing"/>
        <w:tabs>
          <w:tab w:val="left" w:pos="360"/>
        </w:tabs>
        <w:ind w:left="360" w:hanging="360"/>
        <w:rPr>
          <w:rFonts w:ascii="Cambria" w:hAnsi="Cambria"/>
        </w:rPr>
      </w:pPr>
      <w:r>
        <w:rPr>
          <w:rFonts w:ascii="Cambria" w:hAnsi="Cambria"/>
        </w:rPr>
        <w:t>3</w:t>
      </w:r>
      <w:r w:rsidRPr="005F2527">
        <w:rPr>
          <w:rFonts w:ascii="Cambria" w:hAnsi="Cambria"/>
        </w:rPr>
        <w:t>.</w:t>
      </w:r>
      <w:r w:rsidRPr="005F2527">
        <w:rPr>
          <w:rFonts w:ascii="Cambria" w:hAnsi="Cambria"/>
        </w:rPr>
        <w:tab/>
      </w:r>
      <w:proofErr w:type="gramStart"/>
      <w:r>
        <w:rPr>
          <w:rFonts w:ascii="Cambria" w:hAnsi="Cambria"/>
        </w:rPr>
        <w:t>In light</w:t>
      </w:r>
      <w:r w:rsidRPr="00800C90">
        <w:rPr>
          <w:rFonts w:ascii="Cambria" w:hAnsi="Cambria"/>
        </w:rPr>
        <w:t xml:space="preserve"> of</w:t>
      </w:r>
      <w:proofErr w:type="gramEnd"/>
      <w:r w:rsidRPr="00800C90">
        <w:rPr>
          <w:rFonts w:ascii="Cambria" w:hAnsi="Cambria"/>
        </w:rPr>
        <w:t xml:space="preserve"> why the book of Hebrews was written, why do you think the recipients of this letter needed to hear the message in chapter 7? What do you think is the relevance of Christ’s superiority for believers today?</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Pr="0092342D" w:rsidRDefault="00B70D62" w:rsidP="00B70D62">
      <w:pPr>
        <w:pStyle w:val="NoSpacing"/>
        <w:rPr>
          <w:rFonts w:ascii="Cambria" w:hAnsi="Cambria"/>
        </w:rPr>
      </w:pPr>
    </w:p>
    <w:p w:rsidR="00B70D62" w:rsidRPr="005F2527" w:rsidRDefault="00B70D62" w:rsidP="00B70D62">
      <w:pPr>
        <w:pStyle w:val="NoSpacing"/>
        <w:rPr>
          <w:rFonts w:ascii="Cambria" w:hAnsi="Cambria"/>
          <w:b/>
        </w:rPr>
      </w:pPr>
      <w:r w:rsidRPr="005F2527">
        <w:rPr>
          <w:rFonts w:ascii="Cambria" w:hAnsi="Cambria"/>
          <w:b/>
        </w:rPr>
        <w:t>Day Three</w:t>
      </w:r>
    </w:p>
    <w:p w:rsidR="00B70D62" w:rsidRPr="005F2527" w:rsidRDefault="00B70D62" w:rsidP="00B70D62">
      <w:pPr>
        <w:pStyle w:val="NoSpacing"/>
        <w:rPr>
          <w:rFonts w:ascii="Cambria" w:hAnsi="Cambria"/>
          <w:b/>
          <w:i/>
        </w:rPr>
      </w:pPr>
      <w:r w:rsidRPr="005F2527">
        <w:rPr>
          <w:rFonts w:ascii="Cambria" w:hAnsi="Cambria"/>
          <w:i/>
        </w:rPr>
        <w:t xml:space="preserve">Read Hebrews </w:t>
      </w:r>
      <w:r w:rsidRPr="004C0A0C">
        <w:rPr>
          <w:rFonts w:ascii="Cambria" w:hAnsi="Cambria"/>
          <w:i/>
        </w:rPr>
        <w:t>8</w:t>
      </w:r>
      <w:r>
        <w:rPr>
          <w:rFonts w:ascii="Cambria" w:hAnsi="Cambria"/>
          <w:i/>
        </w:rPr>
        <w:t>:1–9:14;</w:t>
      </w:r>
      <w:r w:rsidRPr="004C0A0C">
        <w:rPr>
          <w:rFonts w:ascii="Cambria" w:hAnsi="Cambria"/>
          <w:i/>
        </w:rPr>
        <w:t xml:space="preserve"> </w:t>
      </w:r>
      <w:r w:rsidRPr="004C0A0C">
        <w:rPr>
          <w:rFonts w:ascii="Cambria" w:hAnsi="Cambria"/>
          <w:b/>
          <w:i/>
        </w:rPr>
        <w:t>The Superiority of the New Covenant</w:t>
      </w:r>
      <w:r>
        <w:rPr>
          <w:rFonts w:ascii="Cambria" w:hAnsi="Cambria"/>
          <w:b/>
          <w:i/>
        </w:rPr>
        <w:t>,</w:t>
      </w:r>
      <w:r w:rsidRPr="004C0A0C">
        <w:rPr>
          <w:rFonts w:ascii="Cambria" w:hAnsi="Cambria"/>
          <w:b/>
          <w:i/>
        </w:rPr>
        <w:t xml:space="preserve"> Part </w:t>
      </w:r>
      <w:r>
        <w:rPr>
          <w:rFonts w:ascii="Cambria" w:hAnsi="Cambria"/>
          <w:b/>
          <w:i/>
        </w:rPr>
        <w:t>One</w:t>
      </w:r>
    </w:p>
    <w:p w:rsidR="00B70D62" w:rsidRDefault="00B70D62" w:rsidP="00B70D62">
      <w:pPr>
        <w:pStyle w:val="NoSpacing"/>
        <w:tabs>
          <w:tab w:val="left" w:pos="360"/>
        </w:tabs>
        <w:ind w:left="360" w:hanging="360"/>
        <w:rPr>
          <w:rFonts w:ascii="Cambria" w:hAnsi="Cambria"/>
        </w:rPr>
      </w:pPr>
      <w:r w:rsidRPr="005F2527">
        <w:rPr>
          <w:rFonts w:ascii="Cambria" w:hAnsi="Cambria"/>
        </w:rPr>
        <w:t>1.</w:t>
      </w:r>
      <w:r>
        <w:rPr>
          <w:rFonts w:ascii="Cambria" w:hAnsi="Cambria"/>
        </w:rPr>
        <w:tab/>
      </w:r>
      <w:r w:rsidRPr="004C0A0C">
        <w:rPr>
          <w:rFonts w:ascii="Cambria" w:hAnsi="Cambria"/>
          <w:spacing w:val="-6"/>
        </w:rPr>
        <w:t>In Hebrews 8:6</w:t>
      </w:r>
      <w:r>
        <w:rPr>
          <w:rFonts w:ascii="Cambria" w:hAnsi="Cambria"/>
          <w:spacing w:val="-6"/>
        </w:rPr>
        <w:t>–</w:t>
      </w:r>
      <w:r w:rsidRPr="004C0A0C">
        <w:rPr>
          <w:rFonts w:ascii="Cambria" w:hAnsi="Cambria"/>
          <w:spacing w:val="-6"/>
        </w:rPr>
        <w:t>9</w:t>
      </w:r>
      <w:r>
        <w:rPr>
          <w:rFonts w:ascii="Cambria" w:hAnsi="Cambria"/>
          <w:spacing w:val="-6"/>
        </w:rPr>
        <w:t>,</w:t>
      </w:r>
      <w:r w:rsidRPr="004C0A0C">
        <w:rPr>
          <w:rFonts w:ascii="Cambria" w:hAnsi="Cambria"/>
          <w:spacing w:val="-6"/>
        </w:rPr>
        <w:t xml:space="preserve"> which covenant has been replaced by the new covenant which Christ mediates</w:t>
      </w:r>
      <w:r>
        <w:rPr>
          <w:rFonts w:ascii="Cambria" w:hAnsi="Cambria"/>
          <w:spacing w:val="-6"/>
        </w:rPr>
        <w:t xml:space="preserve">? From this text and </w:t>
      </w:r>
      <w:r w:rsidRPr="004C0A0C">
        <w:rPr>
          <w:rFonts w:ascii="Cambria" w:hAnsi="Cambria"/>
          <w:spacing w:val="-6"/>
        </w:rPr>
        <w:t>Deuteronomy 26:16</w:t>
      </w:r>
      <w:r>
        <w:rPr>
          <w:rFonts w:ascii="Cambria" w:hAnsi="Cambria"/>
          <w:spacing w:val="-6"/>
        </w:rPr>
        <w:t>–</w:t>
      </w:r>
      <w:r w:rsidRPr="004C0A0C">
        <w:rPr>
          <w:rFonts w:ascii="Cambria" w:hAnsi="Cambria"/>
          <w:spacing w:val="-6"/>
        </w:rPr>
        <w:t>19 and Galatians 3:10</w:t>
      </w:r>
      <w:r>
        <w:rPr>
          <w:rFonts w:ascii="Cambria" w:hAnsi="Cambria"/>
          <w:spacing w:val="-6"/>
        </w:rPr>
        <w:t>–</w:t>
      </w:r>
      <w:r w:rsidRPr="004C0A0C">
        <w:rPr>
          <w:rFonts w:ascii="Cambria" w:hAnsi="Cambria"/>
          <w:spacing w:val="-6"/>
        </w:rPr>
        <w:t>14</w:t>
      </w:r>
      <w:r>
        <w:rPr>
          <w:rFonts w:ascii="Cambria" w:hAnsi="Cambria"/>
          <w:spacing w:val="-6"/>
        </w:rPr>
        <w:t>, w</w:t>
      </w:r>
      <w:r w:rsidRPr="004C0A0C">
        <w:rPr>
          <w:rFonts w:ascii="Cambria" w:hAnsi="Cambria"/>
          <w:spacing w:val="-6"/>
        </w:rPr>
        <w:t xml:space="preserve">hy </w:t>
      </w:r>
      <w:r>
        <w:rPr>
          <w:rFonts w:ascii="Cambria" w:hAnsi="Cambria"/>
          <w:spacing w:val="-6"/>
        </w:rPr>
        <w:t>was the new covenant necessary</w:t>
      </w:r>
      <w:r w:rsidRPr="004C0A0C">
        <w:rPr>
          <w:rFonts w:ascii="Cambria" w:hAnsi="Cambria"/>
          <w:spacing w:val="-6"/>
        </w:rPr>
        <w:t>?</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Pr="005F2527" w:rsidRDefault="00B70D62" w:rsidP="00B70D62">
      <w:pPr>
        <w:pStyle w:val="NoSpacing"/>
        <w:tabs>
          <w:tab w:val="left" w:pos="360"/>
        </w:tabs>
        <w:rPr>
          <w:rFonts w:ascii="Cambria" w:hAnsi="Cambria"/>
        </w:rPr>
      </w:pPr>
      <w:r>
        <w:rPr>
          <w:rFonts w:ascii="Cambria" w:hAnsi="Cambria"/>
        </w:rPr>
        <w:t>2.</w:t>
      </w:r>
      <w:r>
        <w:rPr>
          <w:rFonts w:ascii="Cambria" w:hAnsi="Cambria"/>
        </w:rPr>
        <w:tab/>
        <w:t>From 8:</w:t>
      </w:r>
      <w:r w:rsidRPr="003336FA">
        <w:rPr>
          <w:rFonts w:ascii="Cambria" w:hAnsi="Cambria"/>
        </w:rPr>
        <w:t>10</w:t>
      </w:r>
      <w:r>
        <w:rPr>
          <w:rFonts w:ascii="Cambria" w:hAnsi="Cambria"/>
        </w:rPr>
        <w:t>–12,</w:t>
      </w:r>
      <w:r w:rsidRPr="003336FA">
        <w:rPr>
          <w:rFonts w:ascii="Cambria" w:hAnsi="Cambria"/>
        </w:rPr>
        <w:t xml:space="preserve"> what </w:t>
      </w:r>
      <w:r>
        <w:rPr>
          <w:rFonts w:ascii="Cambria" w:hAnsi="Cambria"/>
        </w:rPr>
        <w:t>three</w:t>
      </w:r>
      <w:r w:rsidRPr="003336FA">
        <w:rPr>
          <w:rFonts w:ascii="Cambria" w:hAnsi="Cambria"/>
        </w:rPr>
        <w:t xml:space="preserve"> promise</w:t>
      </w:r>
      <w:r>
        <w:rPr>
          <w:rFonts w:ascii="Cambria" w:hAnsi="Cambria"/>
        </w:rPr>
        <w:t>s</w:t>
      </w:r>
      <w:r w:rsidRPr="003336FA">
        <w:rPr>
          <w:rFonts w:ascii="Cambria" w:hAnsi="Cambria"/>
        </w:rPr>
        <w:t xml:space="preserve"> of the </w:t>
      </w:r>
      <w:r>
        <w:rPr>
          <w:rFonts w:ascii="Cambria" w:hAnsi="Cambria"/>
        </w:rPr>
        <w:t>n</w:t>
      </w:r>
      <w:r w:rsidRPr="003336FA">
        <w:rPr>
          <w:rFonts w:ascii="Cambria" w:hAnsi="Cambria"/>
        </w:rPr>
        <w:t xml:space="preserve">ew </w:t>
      </w:r>
      <w:r>
        <w:rPr>
          <w:rFonts w:ascii="Cambria" w:hAnsi="Cambria"/>
        </w:rPr>
        <w:t>covenant are given?</w:t>
      </w:r>
    </w:p>
    <w:p w:rsidR="00B70D62" w:rsidRDefault="00B70D62" w:rsidP="00B70D62">
      <w:pPr>
        <w:pStyle w:val="NoSpacing"/>
        <w:rPr>
          <w:rFonts w:ascii="Cambria" w:hAnsi="Cambria"/>
        </w:rPr>
      </w:pPr>
    </w:p>
    <w:p w:rsidR="00B70D62" w:rsidRPr="005F2527" w:rsidRDefault="00B70D62" w:rsidP="00B70D62">
      <w:pPr>
        <w:pStyle w:val="NoSpacing"/>
        <w:rPr>
          <w:rFonts w:ascii="Cambria" w:hAnsi="Cambria"/>
        </w:rPr>
      </w:pPr>
    </w:p>
    <w:p w:rsidR="00B70D62" w:rsidRPr="003336FA" w:rsidRDefault="00B70D62" w:rsidP="00B70D62">
      <w:pPr>
        <w:pStyle w:val="NoSpacing"/>
        <w:tabs>
          <w:tab w:val="left" w:pos="360"/>
        </w:tabs>
        <w:ind w:left="360" w:hanging="360"/>
        <w:rPr>
          <w:rFonts w:ascii="Cambria" w:hAnsi="Cambria"/>
        </w:rPr>
      </w:pPr>
      <w:r>
        <w:rPr>
          <w:rFonts w:ascii="Cambria" w:hAnsi="Cambria"/>
        </w:rPr>
        <w:lastRenderedPageBreak/>
        <w:t>3.</w:t>
      </w:r>
      <w:r>
        <w:rPr>
          <w:rFonts w:ascii="Cambria" w:hAnsi="Cambria"/>
        </w:rPr>
        <w:tab/>
        <w:t xml:space="preserve">How does understanding the new covenant, with the ability to now draw near to God because of the intercessory work of Christ, motivate you to greater worship? How does it relate to your contentment and </w:t>
      </w:r>
      <w:r w:rsidRPr="003336FA">
        <w:rPr>
          <w:rFonts w:ascii="Cambria" w:hAnsi="Cambria"/>
        </w:rPr>
        <w:t>encourage</w:t>
      </w:r>
      <w:r>
        <w:rPr>
          <w:rFonts w:ascii="Cambria" w:hAnsi="Cambria"/>
        </w:rPr>
        <w:t xml:space="preserve"> you in your own walk with the </w:t>
      </w:r>
      <w:r w:rsidRPr="003336FA">
        <w:rPr>
          <w:rFonts w:ascii="Cambria" w:hAnsi="Cambria"/>
        </w:rPr>
        <w:t>Lord?</w:t>
      </w:r>
    </w:p>
    <w:p w:rsidR="00B70D62" w:rsidRDefault="00B70D62" w:rsidP="00B70D62">
      <w:pPr>
        <w:pStyle w:val="NoSpacing"/>
        <w:rPr>
          <w:rFonts w:ascii="Cambria" w:hAnsi="Cambria"/>
        </w:rPr>
      </w:pPr>
    </w:p>
    <w:p w:rsidR="00B70D62" w:rsidRPr="003336FA" w:rsidRDefault="00B70D62" w:rsidP="00B70D62">
      <w:pPr>
        <w:pStyle w:val="NoSpacing"/>
        <w:rPr>
          <w:rFonts w:ascii="Cambria" w:hAnsi="Cambria"/>
        </w:rPr>
      </w:pPr>
    </w:p>
    <w:p w:rsidR="00B70D62" w:rsidRPr="005F2527" w:rsidRDefault="00B70D62" w:rsidP="00B70D62">
      <w:pPr>
        <w:pStyle w:val="NoSpacing"/>
        <w:tabs>
          <w:tab w:val="left" w:pos="360"/>
        </w:tabs>
        <w:ind w:left="360" w:hanging="360"/>
        <w:rPr>
          <w:rFonts w:ascii="Cambria" w:hAnsi="Cambria"/>
        </w:rPr>
      </w:pPr>
      <w:r w:rsidRPr="00C97D85">
        <w:rPr>
          <w:rFonts w:ascii="Cambria" w:hAnsi="Cambria"/>
        </w:rPr>
        <w:t>4</w:t>
      </w:r>
      <w:r>
        <w:rPr>
          <w:rFonts w:ascii="Cambria" w:hAnsi="Cambria"/>
        </w:rPr>
        <w:t>.</w:t>
      </w:r>
      <w:r>
        <w:rPr>
          <w:rFonts w:ascii="Cambria" w:hAnsi="Cambria"/>
        </w:rPr>
        <w:tab/>
      </w:r>
      <w:r w:rsidRPr="00392887">
        <w:rPr>
          <w:rFonts w:ascii="Cambria" w:hAnsi="Cambria"/>
          <w:spacing w:val="-6"/>
        </w:rPr>
        <w:t xml:space="preserve">Hebrews 9 begins with a description of the tabernacle and </w:t>
      </w:r>
      <w:r>
        <w:rPr>
          <w:rFonts w:ascii="Cambria" w:hAnsi="Cambria"/>
          <w:spacing w:val="-6"/>
        </w:rPr>
        <w:t xml:space="preserve">elements of the High Priest’s duty, </w:t>
      </w:r>
      <w:r w:rsidRPr="00392887">
        <w:rPr>
          <w:rFonts w:ascii="Cambria" w:hAnsi="Cambria"/>
          <w:spacing w:val="-6"/>
        </w:rPr>
        <w:t xml:space="preserve">designed to foreshadow Christ and help </w:t>
      </w:r>
      <w:r>
        <w:rPr>
          <w:rFonts w:ascii="Cambria" w:hAnsi="Cambria"/>
          <w:spacing w:val="-6"/>
        </w:rPr>
        <w:t>believers</w:t>
      </w:r>
      <w:r w:rsidRPr="00392887">
        <w:rPr>
          <w:rFonts w:ascii="Cambria" w:hAnsi="Cambria"/>
          <w:spacing w:val="-6"/>
        </w:rPr>
        <w:t xml:space="preserve"> better worship </w:t>
      </w:r>
      <w:r>
        <w:rPr>
          <w:rFonts w:ascii="Cambria" w:hAnsi="Cambria"/>
          <w:spacing w:val="-6"/>
        </w:rPr>
        <w:t>H</w:t>
      </w:r>
      <w:r w:rsidRPr="00392887">
        <w:rPr>
          <w:rFonts w:ascii="Cambria" w:hAnsi="Cambria"/>
          <w:spacing w:val="-6"/>
        </w:rPr>
        <w:t xml:space="preserve">im when </w:t>
      </w:r>
      <w:r>
        <w:rPr>
          <w:rFonts w:ascii="Cambria" w:hAnsi="Cambria"/>
          <w:spacing w:val="-6"/>
        </w:rPr>
        <w:t>H</w:t>
      </w:r>
      <w:r w:rsidRPr="00392887">
        <w:rPr>
          <w:rFonts w:ascii="Cambria" w:hAnsi="Cambria"/>
          <w:spacing w:val="-6"/>
        </w:rPr>
        <w:t xml:space="preserve">e comes. </w:t>
      </w:r>
      <w:r>
        <w:rPr>
          <w:rFonts w:ascii="Cambria" w:hAnsi="Cambria"/>
          <w:spacing w:val="-6"/>
        </w:rPr>
        <w:t>According to 9:9–10, w</w:t>
      </w:r>
      <w:r w:rsidRPr="00392887">
        <w:rPr>
          <w:rFonts w:ascii="Cambria" w:hAnsi="Cambria"/>
          <w:spacing w:val="-6"/>
        </w:rPr>
        <w:t>hat was the limitation of Old Testament worship?</w:t>
      </w:r>
    </w:p>
    <w:p w:rsidR="00B70D62" w:rsidRPr="00966C28" w:rsidRDefault="00B70D62" w:rsidP="00B70D62">
      <w:pPr>
        <w:pStyle w:val="NoSpacing"/>
        <w:rPr>
          <w:rFonts w:ascii="Cambria" w:hAnsi="Cambria"/>
        </w:rPr>
      </w:pPr>
    </w:p>
    <w:p w:rsidR="00B70D62" w:rsidRPr="00966C28" w:rsidRDefault="00B70D62" w:rsidP="00B70D62">
      <w:pPr>
        <w:pStyle w:val="NoSpacing"/>
        <w:rPr>
          <w:rFonts w:ascii="Cambria" w:hAnsi="Cambria"/>
        </w:rPr>
      </w:pPr>
    </w:p>
    <w:p w:rsidR="00B70D62" w:rsidRDefault="00B70D62" w:rsidP="00B70D62">
      <w:pPr>
        <w:pStyle w:val="NoSpacing"/>
        <w:tabs>
          <w:tab w:val="left" w:pos="360"/>
        </w:tabs>
        <w:rPr>
          <w:rFonts w:ascii="Cambria" w:hAnsi="Cambria"/>
        </w:rPr>
      </w:pPr>
      <w:r>
        <w:rPr>
          <w:rFonts w:ascii="Cambria" w:hAnsi="Cambria"/>
        </w:rPr>
        <w:t>5.</w:t>
      </w:r>
      <w:r>
        <w:rPr>
          <w:rFonts w:ascii="Cambria" w:hAnsi="Cambria"/>
        </w:rPr>
        <w:tab/>
        <w:t>According to 9:</w:t>
      </w:r>
      <w:r w:rsidRPr="002B70B7">
        <w:rPr>
          <w:rFonts w:ascii="Cambria" w:hAnsi="Cambria"/>
        </w:rPr>
        <w:t>14</w:t>
      </w:r>
      <w:r>
        <w:rPr>
          <w:rFonts w:ascii="Cambria" w:hAnsi="Cambria"/>
        </w:rPr>
        <w:t>,</w:t>
      </w:r>
      <w:r w:rsidRPr="002B70B7">
        <w:rPr>
          <w:rFonts w:ascii="Cambria" w:hAnsi="Cambria"/>
        </w:rPr>
        <w:t xml:space="preserve"> what </w:t>
      </w:r>
      <w:r>
        <w:rPr>
          <w:rFonts w:ascii="Cambria" w:hAnsi="Cambria"/>
        </w:rPr>
        <w:t>did Christ’s sacrifice accomplish? What do you think that means?</w:t>
      </w:r>
    </w:p>
    <w:p w:rsidR="00B70D62" w:rsidRDefault="00B70D62" w:rsidP="00B70D62">
      <w:pPr>
        <w:pStyle w:val="NoSpacing"/>
        <w:rPr>
          <w:rFonts w:ascii="Cambria" w:hAnsi="Cambria"/>
        </w:rPr>
      </w:pPr>
    </w:p>
    <w:p w:rsidR="00B70D62" w:rsidRPr="00223BBB" w:rsidRDefault="00B70D62" w:rsidP="00B70D62">
      <w:pPr>
        <w:pStyle w:val="NoSpacing"/>
        <w:rPr>
          <w:rFonts w:ascii="Cambria" w:hAnsi="Cambria"/>
        </w:rPr>
      </w:pPr>
    </w:p>
    <w:p w:rsidR="00B70D62" w:rsidRPr="005F2527" w:rsidRDefault="00B70D62" w:rsidP="00B70D62">
      <w:pPr>
        <w:pStyle w:val="NoSpacing"/>
        <w:tabs>
          <w:tab w:val="right" w:pos="518"/>
          <w:tab w:val="left" w:pos="630"/>
        </w:tabs>
        <w:rPr>
          <w:rFonts w:ascii="Cambria" w:hAnsi="Cambria"/>
        </w:rPr>
      </w:pPr>
      <w:r>
        <w:rPr>
          <w:rFonts w:ascii="Cambria" w:hAnsi="Cambria"/>
        </w:rPr>
        <w:tab/>
        <w:t>a.</w:t>
      </w:r>
      <w:r>
        <w:rPr>
          <w:rFonts w:ascii="Cambria" w:hAnsi="Cambria"/>
        </w:rPr>
        <w:tab/>
        <w:t xml:space="preserve">What service to the living God are </w:t>
      </w:r>
      <w:r w:rsidRPr="00A408DB">
        <w:rPr>
          <w:rFonts w:ascii="Cambria" w:hAnsi="Cambria"/>
          <w:i/>
        </w:rPr>
        <w:t>you</w:t>
      </w:r>
      <w:r>
        <w:rPr>
          <w:rFonts w:ascii="Cambria" w:hAnsi="Cambria"/>
        </w:rPr>
        <w:t xml:space="preserve"> doing, by His grace, in your home, church, work, or community?</w:t>
      </w:r>
    </w:p>
    <w:p w:rsidR="00B70D62" w:rsidRDefault="00B70D62" w:rsidP="00B70D62">
      <w:pPr>
        <w:pStyle w:val="NoSpacing"/>
        <w:rPr>
          <w:rFonts w:ascii="Cambria" w:hAnsi="Cambria"/>
        </w:rPr>
      </w:pPr>
    </w:p>
    <w:p w:rsidR="00B70D62" w:rsidRPr="00966C28" w:rsidRDefault="00B70D62" w:rsidP="00B70D62">
      <w:pPr>
        <w:pStyle w:val="NoSpacing"/>
        <w:rPr>
          <w:rFonts w:ascii="Cambria" w:hAnsi="Cambria"/>
        </w:rPr>
      </w:pPr>
    </w:p>
    <w:p w:rsidR="00B70D62" w:rsidRPr="005F2527" w:rsidRDefault="00B70D62" w:rsidP="00B70D62">
      <w:pPr>
        <w:pStyle w:val="NoSpacing"/>
        <w:rPr>
          <w:rFonts w:ascii="Cambria" w:hAnsi="Cambria"/>
          <w:b/>
        </w:rPr>
      </w:pPr>
      <w:r w:rsidRPr="005F2527">
        <w:rPr>
          <w:rFonts w:ascii="Cambria" w:hAnsi="Cambria"/>
          <w:b/>
        </w:rPr>
        <w:t>Day Four</w:t>
      </w:r>
    </w:p>
    <w:p w:rsidR="00B70D62" w:rsidRPr="0071361A" w:rsidRDefault="00B70D62" w:rsidP="00FC2F17">
      <w:pPr>
        <w:pStyle w:val="NoSpacing"/>
        <w:rPr>
          <w:rFonts w:ascii="Cambria" w:hAnsi="Cambria"/>
          <w:sz w:val="12"/>
          <w:szCs w:val="12"/>
        </w:rPr>
      </w:pPr>
      <w:r w:rsidRPr="005F2527">
        <w:rPr>
          <w:rFonts w:ascii="Cambria" w:hAnsi="Cambria"/>
          <w:i/>
        </w:rPr>
        <w:t xml:space="preserve">Read Hebrews </w:t>
      </w:r>
      <w:r w:rsidRPr="003A21E1">
        <w:rPr>
          <w:rFonts w:ascii="Cambria" w:hAnsi="Cambria"/>
          <w:i/>
        </w:rPr>
        <w:t>9</w:t>
      </w:r>
      <w:r>
        <w:rPr>
          <w:rFonts w:ascii="Cambria" w:hAnsi="Cambria"/>
          <w:i/>
        </w:rPr>
        <w:t>:1–</w:t>
      </w:r>
      <w:r w:rsidRPr="003A21E1">
        <w:rPr>
          <w:rFonts w:ascii="Cambria" w:hAnsi="Cambria"/>
          <w:i/>
        </w:rPr>
        <w:t>10:25</w:t>
      </w:r>
      <w:r>
        <w:rPr>
          <w:rFonts w:ascii="Cambria" w:hAnsi="Cambria"/>
          <w:i/>
        </w:rPr>
        <w:t>;</w:t>
      </w:r>
      <w:r w:rsidRPr="003A21E1">
        <w:rPr>
          <w:rFonts w:ascii="Cambria" w:hAnsi="Cambria"/>
          <w:i/>
        </w:rPr>
        <w:t xml:space="preserve"> </w:t>
      </w:r>
      <w:r w:rsidRPr="003A21E1">
        <w:rPr>
          <w:rFonts w:ascii="Cambria" w:hAnsi="Cambria"/>
          <w:b/>
          <w:i/>
        </w:rPr>
        <w:t>The Superiority of the New Covenant</w:t>
      </w:r>
      <w:r>
        <w:rPr>
          <w:rFonts w:ascii="Cambria" w:hAnsi="Cambria"/>
          <w:b/>
          <w:i/>
        </w:rPr>
        <w:t>,</w:t>
      </w:r>
      <w:r w:rsidRPr="003A21E1">
        <w:rPr>
          <w:rFonts w:ascii="Cambria" w:hAnsi="Cambria"/>
          <w:b/>
          <w:i/>
        </w:rPr>
        <w:t xml:space="preserve"> Part </w:t>
      </w:r>
      <w:r>
        <w:rPr>
          <w:rFonts w:ascii="Cambria" w:hAnsi="Cambria"/>
          <w:b/>
          <w:i/>
        </w:rPr>
        <w:t>Two</w:t>
      </w:r>
    </w:p>
    <w:p w:rsidR="00FC2F17" w:rsidRDefault="00FC2F17" w:rsidP="00B70D62">
      <w:pPr>
        <w:pStyle w:val="NoSpacing"/>
        <w:tabs>
          <w:tab w:val="left" w:pos="360"/>
        </w:tabs>
        <w:ind w:left="360" w:hanging="360"/>
        <w:rPr>
          <w:rFonts w:ascii="Cambria" w:hAnsi="Cambria"/>
        </w:rPr>
      </w:pPr>
    </w:p>
    <w:p w:rsidR="00B70D62" w:rsidRDefault="00B70D62" w:rsidP="00B70D62">
      <w:pPr>
        <w:pStyle w:val="NoSpacing"/>
        <w:tabs>
          <w:tab w:val="left" w:pos="360"/>
        </w:tabs>
        <w:ind w:left="360" w:hanging="360"/>
        <w:rPr>
          <w:rFonts w:ascii="Cambria" w:hAnsi="Cambria"/>
        </w:rPr>
      </w:pPr>
      <w:r>
        <w:rPr>
          <w:rFonts w:ascii="Cambria" w:hAnsi="Cambria"/>
        </w:rPr>
        <w:t>1.</w:t>
      </w:r>
      <w:r>
        <w:rPr>
          <w:rFonts w:ascii="Cambria" w:hAnsi="Cambria"/>
        </w:rPr>
        <w:tab/>
        <w:t>Hebrews 9:24–26 once again lists some elements of Jesus’ superiority over the Levitical system of sacrifice. In verse 28, how are those described who await Christ’s return? Is this true of you? Explain your answer.</w:t>
      </w:r>
    </w:p>
    <w:p w:rsidR="00B70D62" w:rsidRDefault="00B70D62" w:rsidP="00B70D62">
      <w:pPr>
        <w:pStyle w:val="NoSpacing"/>
        <w:rPr>
          <w:rFonts w:ascii="Cambria" w:hAnsi="Cambria"/>
        </w:rPr>
      </w:pPr>
    </w:p>
    <w:p w:rsidR="00B70D62" w:rsidRPr="005F2527" w:rsidRDefault="00B70D62" w:rsidP="00B70D62">
      <w:pPr>
        <w:pStyle w:val="NoSpacing"/>
        <w:rPr>
          <w:rFonts w:ascii="Cambria" w:hAnsi="Cambria"/>
        </w:rPr>
      </w:pPr>
    </w:p>
    <w:p w:rsidR="00B70D62" w:rsidRDefault="00B70D62" w:rsidP="00B70D62">
      <w:pPr>
        <w:pStyle w:val="NoSpacing"/>
        <w:tabs>
          <w:tab w:val="left" w:pos="360"/>
        </w:tabs>
        <w:rPr>
          <w:rFonts w:ascii="Cambria" w:hAnsi="Cambria"/>
        </w:rPr>
      </w:pPr>
      <w:r>
        <w:rPr>
          <w:rFonts w:ascii="Cambria" w:hAnsi="Cambria"/>
        </w:rPr>
        <w:t>2</w:t>
      </w:r>
      <w:r w:rsidRPr="00223BBB">
        <w:rPr>
          <w:rFonts w:ascii="Cambria" w:hAnsi="Cambria"/>
        </w:rPr>
        <w:t>.</w:t>
      </w:r>
      <w:r w:rsidRPr="00223BBB">
        <w:rPr>
          <w:rFonts w:ascii="Cambria" w:hAnsi="Cambria"/>
        </w:rPr>
        <w:tab/>
        <w:t>In</w:t>
      </w:r>
      <w:r>
        <w:rPr>
          <w:rFonts w:ascii="Cambria" w:hAnsi="Cambria"/>
        </w:rPr>
        <w:t xml:space="preserve"> </w:t>
      </w:r>
      <w:r w:rsidRPr="00E72AF9">
        <w:rPr>
          <w:rFonts w:ascii="Cambria" w:hAnsi="Cambria"/>
        </w:rPr>
        <w:t>Hebrews 10:1</w:t>
      </w:r>
      <w:r>
        <w:rPr>
          <w:rFonts w:ascii="Cambria" w:hAnsi="Cambria"/>
        </w:rPr>
        <w:t>–</w:t>
      </w:r>
      <w:r w:rsidRPr="00E72AF9">
        <w:rPr>
          <w:rFonts w:ascii="Cambria" w:hAnsi="Cambria"/>
        </w:rPr>
        <w:t>10</w:t>
      </w:r>
      <w:r>
        <w:rPr>
          <w:rFonts w:ascii="Cambria" w:hAnsi="Cambria"/>
        </w:rPr>
        <w:t>, of what is the author</w:t>
      </w:r>
      <w:r w:rsidRPr="00E72AF9">
        <w:rPr>
          <w:rFonts w:ascii="Cambria" w:hAnsi="Cambria"/>
        </w:rPr>
        <w:t xml:space="preserve"> remind</w:t>
      </w:r>
      <w:r>
        <w:rPr>
          <w:rFonts w:ascii="Cambria" w:hAnsi="Cambria"/>
        </w:rPr>
        <w:t>ing his</w:t>
      </w:r>
      <w:r w:rsidRPr="00E72AF9">
        <w:rPr>
          <w:rFonts w:ascii="Cambria" w:hAnsi="Cambria"/>
        </w:rPr>
        <w:t xml:space="preserve"> readers</w:t>
      </w:r>
      <w:r>
        <w:rPr>
          <w:rFonts w:ascii="Cambria" w:hAnsi="Cambria"/>
        </w:rPr>
        <w:t>, culminating in verse 10?</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Default="00B70D62" w:rsidP="00B70D62">
      <w:pPr>
        <w:pStyle w:val="NoSpacing"/>
        <w:tabs>
          <w:tab w:val="left" w:pos="360"/>
        </w:tabs>
        <w:rPr>
          <w:rFonts w:ascii="Cambria" w:hAnsi="Cambria"/>
        </w:rPr>
      </w:pPr>
      <w:r>
        <w:rPr>
          <w:rFonts w:ascii="Cambria" w:hAnsi="Cambria"/>
        </w:rPr>
        <w:t>3.</w:t>
      </w:r>
      <w:r>
        <w:rPr>
          <w:rFonts w:ascii="Cambria" w:hAnsi="Cambria"/>
        </w:rPr>
        <w:tab/>
      </w:r>
      <w:r w:rsidRPr="00D31D19">
        <w:rPr>
          <w:rFonts w:ascii="Cambria" w:hAnsi="Cambria"/>
        </w:rPr>
        <w:t xml:space="preserve">According to Hebrews 10:18, </w:t>
      </w:r>
      <w:r>
        <w:rPr>
          <w:rFonts w:ascii="Cambria" w:hAnsi="Cambria"/>
        </w:rPr>
        <w:t xml:space="preserve">why is </w:t>
      </w:r>
      <w:r w:rsidRPr="00D31D19">
        <w:rPr>
          <w:rFonts w:ascii="Cambria" w:hAnsi="Cambria"/>
        </w:rPr>
        <w:t>there is no longer a need for any offering for sin</w:t>
      </w:r>
      <w:r>
        <w:rPr>
          <w:rFonts w:ascii="Cambria" w:hAnsi="Cambria"/>
        </w:rPr>
        <w:t>?</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Default="00B70D62" w:rsidP="00B70D62">
      <w:pPr>
        <w:pStyle w:val="NoSpacing"/>
        <w:tabs>
          <w:tab w:val="right" w:pos="518"/>
          <w:tab w:val="left" w:pos="630"/>
        </w:tabs>
        <w:ind w:left="630" w:hanging="630"/>
        <w:rPr>
          <w:rFonts w:ascii="Cambria" w:hAnsi="Cambria"/>
        </w:rPr>
      </w:pPr>
      <w:r>
        <w:rPr>
          <w:rFonts w:ascii="Cambria" w:hAnsi="Cambria"/>
        </w:rPr>
        <w:tab/>
        <w:t>a.</w:t>
      </w:r>
      <w:r>
        <w:rPr>
          <w:rFonts w:ascii="Cambria" w:hAnsi="Cambria"/>
        </w:rPr>
        <w:tab/>
      </w:r>
      <w:r w:rsidRPr="00D31D19">
        <w:rPr>
          <w:rFonts w:ascii="Cambria" w:hAnsi="Cambria"/>
        </w:rPr>
        <w:t xml:space="preserve">Are there ways in which you try to give God a type of “offering for sin” to appease a sense of guilt? </w:t>
      </w:r>
      <w:r>
        <w:rPr>
          <w:rFonts w:ascii="Cambria" w:hAnsi="Cambria"/>
        </w:rPr>
        <w:t>H</w:t>
      </w:r>
      <w:r w:rsidRPr="00D31D19">
        <w:rPr>
          <w:rFonts w:ascii="Cambria" w:hAnsi="Cambria"/>
        </w:rPr>
        <w:t>ow you might be tempted to justify your sin rather than rely on God’s provision in Chris</w:t>
      </w:r>
      <w:r>
        <w:rPr>
          <w:rFonts w:ascii="Cambria" w:hAnsi="Cambria"/>
        </w:rPr>
        <w:t>t?</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Default="00B70D62" w:rsidP="00B70D62">
      <w:pPr>
        <w:pStyle w:val="NoSpacing"/>
        <w:tabs>
          <w:tab w:val="left" w:pos="360"/>
        </w:tabs>
        <w:ind w:left="360" w:hanging="360"/>
        <w:rPr>
          <w:rFonts w:ascii="Cambria" w:hAnsi="Cambria"/>
        </w:rPr>
      </w:pPr>
      <w:r>
        <w:rPr>
          <w:rFonts w:ascii="Cambria" w:hAnsi="Cambria"/>
        </w:rPr>
        <w:t>4.</w:t>
      </w:r>
      <w:r>
        <w:rPr>
          <w:rFonts w:ascii="Cambria" w:hAnsi="Cambria"/>
        </w:rPr>
        <w:tab/>
      </w:r>
      <w:r w:rsidRPr="00800C90">
        <w:rPr>
          <w:rFonts w:ascii="Cambria" w:hAnsi="Cambria"/>
          <w:spacing w:val="-4"/>
        </w:rPr>
        <w:t>In Hebrews 10:19–25, the writer reiterates the reasons for Christ’s superiority. From verses 22–25, list the exhortations the author gives in response to that truth, and how you could practically apply them in your own life.</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Pr="005F2527" w:rsidRDefault="00B70D62" w:rsidP="00B70D62">
      <w:pPr>
        <w:pStyle w:val="NoSpacing"/>
        <w:rPr>
          <w:rFonts w:ascii="Cambria" w:hAnsi="Cambria"/>
        </w:rPr>
      </w:pPr>
      <w:r w:rsidRPr="005F2527">
        <w:rPr>
          <w:rFonts w:ascii="Cambria" w:hAnsi="Cambria"/>
          <w:b/>
        </w:rPr>
        <w:t>Day Five</w:t>
      </w:r>
    </w:p>
    <w:p w:rsidR="00B70D62" w:rsidRPr="005F2527" w:rsidRDefault="00B70D62" w:rsidP="00B70D62">
      <w:pPr>
        <w:pStyle w:val="NoSpacing"/>
        <w:rPr>
          <w:rFonts w:ascii="Cambria" w:hAnsi="Cambria"/>
          <w:b/>
          <w:i/>
        </w:rPr>
      </w:pPr>
      <w:r w:rsidRPr="005F2527">
        <w:rPr>
          <w:rFonts w:ascii="Cambria" w:hAnsi="Cambria"/>
          <w:i/>
        </w:rPr>
        <w:t xml:space="preserve">Read </w:t>
      </w:r>
      <w:r>
        <w:rPr>
          <w:rFonts w:ascii="Cambria" w:hAnsi="Cambria"/>
          <w:i/>
        </w:rPr>
        <w:t>Hebrews 11:1–13:18</w:t>
      </w:r>
      <w:r w:rsidRPr="00DF58AF">
        <w:rPr>
          <w:rFonts w:ascii="Cambria" w:hAnsi="Cambria"/>
          <w:i/>
        </w:rPr>
        <w:t xml:space="preserve">; </w:t>
      </w:r>
      <w:r w:rsidRPr="00DF58AF">
        <w:rPr>
          <w:rFonts w:ascii="Cambria" w:hAnsi="Cambria"/>
          <w:b/>
          <w:i/>
        </w:rPr>
        <w:t>The Response of God’s People</w:t>
      </w:r>
    </w:p>
    <w:p w:rsidR="00B70D62" w:rsidRPr="005F2527" w:rsidRDefault="00B70D62" w:rsidP="00B70D62">
      <w:pPr>
        <w:pStyle w:val="NoSpacing"/>
        <w:tabs>
          <w:tab w:val="left" w:pos="360"/>
        </w:tabs>
        <w:rPr>
          <w:rFonts w:ascii="Cambria" w:hAnsi="Cambria"/>
        </w:rPr>
      </w:pPr>
      <w:r w:rsidRPr="005F2527">
        <w:rPr>
          <w:rFonts w:ascii="Cambria" w:hAnsi="Cambria"/>
        </w:rPr>
        <w:t>1.</w:t>
      </w:r>
      <w:r>
        <w:rPr>
          <w:rFonts w:ascii="Cambria" w:hAnsi="Cambria"/>
        </w:rPr>
        <w:tab/>
        <w:t xml:space="preserve">In </w:t>
      </w:r>
      <w:r w:rsidRPr="00DF58AF">
        <w:rPr>
          <w:rFonts w:ascii="Cambria" w:hAnsi="Cambria"/>
        </w:rPr>
        <w:t>Hebrews 11:1</w:t>
      </w:r>
      <w:r>
        <w:rPr>
          <w:rFonts w:ascii="Cambria" w:hAnsi="Cambria"/>
        </w:rPr>
        <w:t xml:space="preserve">, how does the author define “faith?” In your own words, how would </w:t>
      </w:r>
      <w:r w:rsidRPr="004C23C6">
        <w:rPr>
          <w:rFonts w:ascii="Cambria" w:hAnsi="Cambria"/>
          <w:i/>
        </w:rPr>
        <w:t>you</w:t>
      </w:r>
      <w:r>
        <w:rPr>
          <w:rFonts w:ascii="Cambria" w:hAnsi="Cambria"/>
        </w:rPr>
        <w:t xml:space="preserve"> define faith?</w:t>
      </w:r>
    </w:p>
    <w:p w:rsidR="00B70D62" w:rsidRPr="00DD45A7" w:rsidRDefault="00B70D62" w:rsidP="00B70D62">
      <w:pPr>
        <w:pStyle w:val="NoSpacing"/>
        <w:rPr>
          <w:rFonts w:ascii="Cambria" w:hAnsi="Cambria"/>
        </w:rPr>
      </w:pPr>
    </w:p>
    <w:p w:rsidR="00B70D62" w:rsidRPr="00DD45A7" w:rsidRDefault="00B70D62" w:rsidP="00B70D62">
      <w:pPr>
        <w:pStyle w:val="NoSpacing"/>
        <w:rPr>
          <w:rFonts w:ascii="Cambria" w:hAnsi="Cambria"/>
        </w:rPr>
      </w:pPr>
    </w:p>
    <w:p w:rsidR="00B70D62" w:rsidRDefault="00B70D62" w:rsidP="00B70D62">
      <w:pPr>
        <w:pStyle w:val="NoSpacing"/>
        <w:tabs>
          <w:tab w:val="left" w:pos="360"/>
        </w:tabs>
        <w:ind w:left="360" w:hanging="360"/>
        <w:rPr>
          <w:rFonts w:ascii="Cambria" w:hAnsi="Cambria"/>
          <w:spacing w:val="-6"/>
        </w:rPr>
      </w:pPr>
      <w:r w:rsidRPr="005F2527">
        <w:rPr>
          <w:rFonts w:ascii="Cambria" w:hAnsi="Cambria"/>
        </w:rPr>
        <w:lastRenderedPageBreak/>
        <w:t>2.</w:t>
      </w:r>
      <w:r>
        <w:rPr>
          <w:rFonts w:ascii="Cambria" w:hAnsi="Cambria"/>
        </w:rPr>
        <w:tab/>
      </w:r>
      <w:r w:rsidRPr="00800C90">
        <w:rPr>
          <w:rFonts w:ascii="Cambria" w:hAnsi="Cambria"/>
        </w:rPr>
        <w:t>Hebrews 11 is often called “Heroes of the Faith” because of the example of believers who lived by faith. Choose one example from this honor roll of Old Testament saints and explain why he or she is particularly encouraging to you.</w:t>
      </w:r>
    </w:p>
    <w:p w:rsidR="00B70D62" w:rsidRDefault="00B70D62" w:rsidP="00B70D62">
      <w:pPr>
        <w:pStyle w:val="NoSpacing"/>
        <w:rPr>
          <w:rFonts w:ascii="Cambria" w:hAnsi="Cambria"/>
        </w:rPr>
      </w:pPr>
    </w:p>
    <w:p w:rsidR="00B70D62" w:rsidRPr="005F2527" w:rsidRDefault="00B70D62" w:rsidP="00B70D62">
      <w:pPr>
        <w:pStyle w:val="NoSpacing"/>
        <w:rPr>
          <w:rFonts w:ascii="Cambria" w:hAnsi="Cambria"/>
        </w:rPr>
      </w:pPr>
    </w:p>
    <w:p w:rsidR="00B70D62" w:rsidRDefault="00B70D62" w:rsidP="00B70D62">
      <w:pPr>
        <w:pStyle w:val="NoSpacing"/>
        <w:tabs>
          <w:tab w:val="left" w:pos="360"/>
        </w:tabs>
        <w:rPr>
          <w:rFonts w:ascii="Cambria" w:hAnsi="Cambria"/>
        </w:rPr>
      </w:pPr>
      <w:r>
        <w:rPr>
          <w:rFonts w:ascii="Cambria" w:hAnsi="Cambria"/>
        </w:rPr>
        <w:t>3.</w:t>
      </w:r>
      <w:r>
        <w:rPr>
          <w:rFonts w:ascii="Cambria" w:hAnsi="Cambria"/>
        </w:rPr>
        <w:tab/>
        <w:t>In Hebrews 12:1–3, what instructions are given to run the race of faith successfully?</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Default="00B70D62" w:rsidP="00B70D62">
      <w:pPr>
        <w:pStyle w:val="NoSpacing"/>
        <w:tabs>
          <w:tab w:val="right" w:pos="518"/>
          <w:tab w:val="left" w:pos="630"/>
        </w:tabs>
        <w:rPr>
          <w:rFonts w:ascii="Cambria" w:hAnsi="Cambria"/>
        </w:rPr>
      </w:pPr>
      <w:r>
        <w:rPr>
          <w:rFonts w:ascii="Cambria" w:hAnsi="Cambria"/>
        </w:rPr>
        <w:tab/>
        <w:t>a.</w:t>
      </w:r>
      <w:r>
        <w:rPr>
          <w:rFonts w:ascii="Cambria" w:hAnsi="Cambria"/>
        </w:rPr>
        <w:tab/>
        <w:t>From this text, how is Jesus an example for believers to follow?</w:t>
      </w:r>
    </w:p>
    <w:p w:rsidR="00B70D62" w:rsidRDefault="00B70D62" w:rsidP="00B70D62">
      <w:pPr>
        <w:pStyle w:val="NoSpacing"/>
        <w:rPr>
          <w:rFonts w:ascii="Cambria" w:hAnsi="Cambria"/>
        </w:rPr>
      </w:pPr>
    </w:p>
    <w:p w:rsidR="00B70D62" w:rsidRPr="00F32D23" w:rsidRDefault="00B70D62" w:rsidP="00B70D62">
      <w:pPr>
        <w:pStyle w:val="NoSpacing"/>
        <w:rPr>
          <w:rFonts w:ascii="Cambria" w:hAnsi="Cambria"/>
        </w:rPr>
      </w:pPr>
    </w:p>
    <w:p w:rsidR="00B70D62" w:rsidRDefault="00B70D62" w:rsidP="00B70D62">
      <w:pPr>
        <w:pStyle w:val="NoSpacing"/>
        <w:tabs>
          <w:tab w:val="left" w:pos="360"/>
        </w:tabs>
        <w:rPr>
          <w:rFonts w:ascii="Cambria" w:hAnsi="Cambria"/>
        </w:rPr>
      </w:pPr>
      <w:r w:rsidRPr="005F2527">
        <w:rPr>
          <w:rFonts w:ascii="Cambria" w:hAnsi="Cambria"/>
        </w:rPr>
        <w:t>4.</w:t>
      </w:r>
      <w:r>
        <w:rPr>
          <w:rFonts w:ascii="Cambria" w:hAnsi="Cambria"/>
        </w:rPr>
        <w:tab/>
        <w:t>From 12:4–11, what benefits are there to God’s discipline? How does that encourage you?</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Default="00B70D62" w:rsidP="00B70D62">
      <w:pPr>
        <w:pStyle w:val="NoSpacing"/>
        <w:tabs>
          <w:tab w:val="left" w:pos="360"/>
        </w:tabs>
        <w:rPr>
          <w:rFonts w:ascii="Cambria" w:hAnsi="Cambria"/>
        </w:rPr>
      </w:pPr>
      <w:r>
        <w:rPr>
          <w:rFonts w:ascii="Cambria" w:hAnsi="Cambria"/>
        </w:rPr>
        <w:t>5.</w:t>
      </w:r>
      <w:r>
        <w:rPr>
          <w:rFonts w:ascii="Cambria" w:hAnsi="Cambria"/>
        </w:rPr>
        <w:tab/>
        <w:t xml:space="preserve">From 12:12–17, what actions are believers to take </w:t>
      </w:r>
      <w:proofErr w:type="gramStart"/>
      <w:r>
        <w:rPr>
          <w:rFonts w:ascii="Cambria" w:hAnsi="Cambria"/>
        </w:rPr>
        <w:t>in order to</w:t>
      </w:r>
      <w:proofErr w:type="gramEnd"/>
      <w:r>
        <w:rPr>
          <w:rFonts w:ascii="Cambria" w:hAnsi="Cambria"/>
        </w:rPr>
        <w:t xml:space="preserve"> persevere in difficult times?</w:t>
      </w:r>
    </w:p>
    <w:p w:rsidR="00B70D62" w:rsidRDefault="00B70D62" w:rsidP="00B70D62">
      <w:pPr>
        <w:pStyle w:val="NoSpacing"/>
        <w:rPr>
          <w:rFonts w:ascii="Cambria" w:hAnsi="Cambria"/>
        </w:rPr>
      </w:pPr>
    </w:p>
    <w:p w:rsidR="00B70D62" w:rsidRDefault="00B70D62" w:rsidP="00B70D62">
      <w:pPr>
        <w:pStyle w:val="NoSpacing"/>
        <w:rPr>
          <w:rFonts w:ascii="Cambria" w:hAnsi="Cambria"/>
        </w:rPr>
      </w:pPr>
    </w:p>
    <w:p w:rsidR="00B70D62" w:rsidRDefault="00B70D62" w:rsidP="00B70D62">
      <w:pPr>
        <w:pStyle w:val="NoSpacing"/>
        <w:tabs>
          <w:tab w:val="left" w:pos="360"/>
        </w:tabs>
        <w:rPr>
          <w:rFonts w:ascii="Cambria" w:hAnsi="Cambria"/>
        </w:rPr>
      </w:pPr>
      <w:r>
        <w:rPr>
          <w:rFonts w:ascii="Cambria" w:hAnsi="Cambria"/>
        </w:rPr>
        <w:t>6.</w:t>
      </w:r>
      <w:r>
        <w:rPr>
          <w:rFonts w:ascii="Cambria" w:hAnsi="Cambria"/>
        </w:rPr>
        <w:tab/>
        <w:t>In Hebrews 12:28, what promise is given to believers, and how does this encourage you?</w:t>
      </w:r>
    </w:p>
    <w:p w:rsidR="00B70D62" w:rsidRPr="00F35FF9" w:rsidRDefault="00B70D62" w:rsidP="00B70D62">
      <w:pPr>
        <w:autoSpaceDE w:val="0"/>
        <w:autoSpaceDN w:val="0"/>
        <w:adjustRightInd w:val="0"/>
        <w:spacing w:after="0" w:line="240" w:lineRule="auto"/>
        <w:jc w:val="both"/>
        <w:rPr>
          <w:rFonts w:ascii="Cambria" w:hAnsi="Cambria"/>
        </w:rPr>
      </w:pPr>
    </w:p>
    <w:p w:rsidR="00B70D62" w:rsidRPr="00F35FF9" w:rsidRDefault="00B70D62" w:rsidP="00B70D62">
      <w:pPr>
        <w:pBdr>
          <w:bottom w:val="single" w:sz="4" w:space="1" w:color="auto"/>
        </w:pBdr>
        <w:autoSpaceDE w:val="0"/>
        <w:autoSpaceDN w:val="0"/>
        <w:adjustRightInd w:val="0"/>
        <w:spacing w:after="0" w:line="240" w:lineRule="auto"/>
        <w:jc w:val="both"/>
        <w:rPr>
          <w:rFonts w:ascii="Cambria" w:hAnsi="Cambria"/>
        </w:rPr>
      </w:pPr>
    </w:p>
    <w:p w:rsidR="00305085" w:rsidRDefault="00B70D62"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r>
        <w:rPr>
          <w:rFonts w:ascii="Cambria" w:hAnsi="Cambria"/>
        </w:rPr>
        <w:t>7.</w:t>
      </w:r>
      <w:r>
        <w:rPr>
          <w:rFonts w:ascii="Cambria" w:hAnsi="Cambria"/>
        </w:rPr>
        <w:tab/>
        <w:t>In Hebrews 13:1–18, identify one or two concluding practical exhortations that the author gives, and a specific way you can put each into practice in your life this week</w:t>
      </w:r>
      <w:r w:rsidR="00FC2F17">
        <w:rPr>
          <w:rFonts w:ascii="Cambria" w:hAnsi="Cambria"/>
        </w:rPr>
        <w:t>.</w:t>
      </w:r>
    </w:p>
    <w:p w:rsidR="00FC2F17" w:rsidRDefault="00FC2F17"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FC2F17" w:rsidRPr="00FC2F17" w:rsidRDefault="00FC2F17" w:rsidP="00FC2F17">
      <w:pPr>
        <w:pBdr>
          <w:bottom w:val="single" w:sz="4" w:space="1" w:color="auto"/>
        </w:pBdr>
        <w:tabs>
          <w:tab w:val="left" w:pos="360"/>
        </w:tabs>
        <w:autoSpaceDE w:val="0"/>
        <w:autoSpaceDN w:val="0"/>
        <w:adjustRightInd w:val="0"/>
        <w:spacing w:after="0" w:line="240" w:lineRule="auto"/>
        <w:ind w:left="360" w:hanging="360"/>
        <w:rPr>
          <w:rFonts w:ascii="Cambria" w:hAnsi="Cambria"/>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FC2F17" w:rsidRDefault="00FC2F17" w:rsidP="00FC2F17">
      <w:pPr>
        <w:tabs>
          <w:tab w:val="right" w:pos="10613"/>
        </w:tabs>
        <w:autoSpaceDE w:val="0"/>
        <w:autoSpaceDN w:val="0"/>
        <w:adjustRightInd w:val="0"/>
        <w:spacing w:after="0" w:line="240" w:lineRule="auto"/>
        <w:jc w:val="center"/>
        <w:rPr>
          <w:rFonts w:ascii="Cambria" w:hAnsi="Cambria"/>
        </w:rPr>
      </w:pPr>
      <w:r>
        <w:rPr>
          <w:rFonts w:ascii="Cambria" w:hAnsi="Cambria"/>
        </w:rPr>
        <w:t>I. Faith</w:t>
      </w:r>
    </w:p>
    <w:p w:rsidR="00FC2F17" w:rsidRDefault="00FC2F17" w:rsidP="00FC2F17">
      <w:pPr>
        <w:tabs>
          <w:tab w:val="right" w:pos="10613"/>
        </w:tabs>
        <w:autoSpaceDE w:val="0"/>
        <w:autoSpaceDN w:val="0"/>
        <w:adjustRightInd w:val="0"/>
        <w:spacing w:after="0" w:line="240" w:lineRule="auto"/>
        <w:jc w:val="center"/>
        <w:rPr>
          <w:rFonts w:ascii="Cambria" w:hAnsi="Cambria"/>
        </w:rPr>
      </w:pPr>
      <w:r>
        <w:rPr>
          <w:rFonts w:ascii="Cambria" w:hAnsi="Cambria"/>
        </w:rPr>
        <w:t>II. Salvation by Faith</w:t>
      </w:r>
    </w:p>
    <w:p w:rsidR="00FC2F17" w:rsidRDefault="00FC2F17" w:rsidP="00FC2F17">
      <w:pPr>
        <w:tabs>
          <w:tab w:val="right" w:pos="10613"/>
        </w:tabs>
        <w:autoSpaceDE w:val="0"/>
        <w:autoSpaceDN w:val="0"/>
        <w:adjustRightInd w:val="0"/>
        <w:spacing w:after="0" w:line="240" w:lineRule="auto"/>
        <w:jc w:val="center"/>
        <w:rPr>
          <w:rFonts w:ascii="Cambria" w:hAnsi="Cambria"/>
        </w:rPr>
      </w:pPr>
      <w:r>
        <w:rPr>
          <w:rFonts w:ascii="Cambria" w:hAnsi="Cambria"/>
        </w:rPr>
        <w:t>III. Heroes of the Faith</w:t>
      </w:r>
    </w:p>
    <w:p w:rsidR="00FC2F17" w:rsidRDefault="00FC2F17" w:rsidP="00FC2F17">
      <w:pPr>
        <w:tabs>
          <w:tab w:val="right" w:pos="10613"/>
        </w:tabs>
        <w:autoSpaceDE w:val="0"/>
        <w:autoSpaceDN w:val="0"/>
        <w:adjustRightInd w:val="0"/>
        <w:spacing w:after="0" w:line="240" w:lineRule="auto"/>
        <w:jc w:val="center"/>
        <w:rPr>
          <w:rFonts w:ascii="Cambria" w:hAnsi="Cambria"/>
        </w:rPr>
      </w:pPr>
      <w:r>
        <w:rPr>
          <w:rFonts w:ascii="Cambria" w:hAnsi="Cambria"/>
        </w:rPr>
        <w:t>IV. Neglected &amp; Rejected Faith</w:t>
      </w: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DC2770" w:rsidRDefault="00DC2770"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B2145F" w:rsidRDefault="00DC2770" w:rsidP="00335C48">
      <w:pPr>
        <w:tabs>
          <w:tab w:val="left" w:pos="0"/>
          <w:tab w:val="center" w:pos="4320"/>
          <w:tab w:val="right" w:pos="9360"/>
        </w:tabs>
        <w:spacing w:after="0" w:line="240" w:lineRule="auto"/>
        <w:jc w:val="center"/>
        <w:rPr>
          <w:rFonts w:ascii="Cambria" w:hAnsi="Cambria"/>
        </w:rPr>
      </w:pPr>
      <w:r>
        <w:rPr>
          <w:rFonts w:ascii="Cambria" w:hAnsi="Cambria"/>
        </w:rPr>
        <w:t>Anderson</w:t>
      </w:r>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7E47A9">
        <w:rPr>
          <w:rFonts w:ascii="Cambria" w:hAnsi="Cambria"/>
        </w:rPr>
        <w:t>March</w:t>
      </w:r>
      <w:r w:rsidR="00EB6CC7">
        <w:rPr>
          <w:rFonts w:ascii="Cambria" w:hAnsi="Cambria"/>
        </w:rPr>
        <w:t xml:space="preserve"> </w:t>
      </w:r>
      <w:r w:rsidR="00FC2F17">
        <w:rPr>
          <w:rFonts w:ascii="Cambria" w:hAnsi="Cambria"/>
        </w:rPr>
        <w:t>29</w:t>
      </w:r>
      <w:r w:rsidR="000C7341">
        <w:rPr>
          <w:rFonts w:ascii="Cambria" w:hAnsi="Cambria"/>
        </w:rPr>
        <w:t>, 201</w:t>
      </w:r>
      <w:r w:rsidR="00EB6CC7">
        <w:rPr>
          <w:rFonts w:ascii="Cambria" w:hAnsi="Cambria"/>
        </w:rPr>
        <w:t>7</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1A9" w:rsidRDefault="005B31A9" w:rsidP="00BF407D">
      <w:pPr>
        <w:spacing w:after="0" w:line="240" w:lineRule="auto"/>
      </w:pPr>
      <w:r>
        <w:separator/>
      </w:r>
    </w:p>
  </w:endnote>
  <w:endnote w:type="continuationSeparator" w:id="0">
    <w:p w:rsidR="005B31A9" w:rsidRDefault="005B31A9"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5B31A9">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FC2F17">
                  <w:rPr>
                    <w:noProof/>
                    <w:color w:val="618635"/>
                  </w:rPr>
                  <w:t>1</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1A9" w:rsidRDefault="005B31A9" w:rsidP="00BF407D">
      <w:pPr>
        <w:spacing w:after="0" w:line="240" w:lineRule="auto"/>
      </w:pPr>
      <w:r>
        <w:separator/>
      </w:r>
    </w:p>
  </w:footnote>
  <w:footnote w:type="continuationSeparator" w:id="0">
    <w:p w:rsidR="005B31A9" w:rsidRDefault="005B31A9"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5B31A9"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DC2770">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EB6CC7">
      <w:rPr>
        <w:rFonts w:ascii="Cambria" w:hAnsi="Cambria"/>
        <w:sz w:val="24"/>
        <w:lang w:val="en-CA"/>
      </w:rPr>
      <w:t>1</w:t>
    </w:r>
    <w:r w:rsidR="00B70D62">
      <w:rPr>
        <w:rFonts w:ascii="Cambria" w:hAnsi="Cambria"/>
        <w:sz w:val="24"/>
        <w:lang w:val="en-CA"/>
      </w:rPr>
      <w:t>9</w:t>
    </w:r>
    <w:r w:rsidR="00326B29">
      <w:rPr>
        <w:rFonts w:ascii="Cambria" w:hAnsi="Cambria"/>
        <w:sz w:val="24"/>
        <w:lang w:val="en-CA"/>
      </w:rPr>
      <w:t xml:space="preserve"> </w:t>
    </w:r>
    <w:r w:rsidR="00326B29">
      <w:rPr>
        <w:rFonts w:ascii="Times New Roman" w:hAnsi="Times New Roman"/>
        <w:sz w:val="24"/>
        <w:lang w:val="en-CA"/>
      </w:rPr>
      <w:t xml:space="preserve">• </w:t>
    </w:r>
    <w:r w:rsidR="00DC2770">
      <w:rPr>
        <w:rFonts w:ascii="Times New Roman" w:hAnsi="Times New Roman"/>
        <w:sz w:val="24"/>
        <w:lang w:val="en-CA"/>
      </w:rPr>
      <w:t>Hebre</w:t>
    </w:r>
    <w:r w:rsidR="00B70D62">
      <w:rPr>
        <w:rFonts w:ascii="Times New Roman" w:hAnsi="Times New Roman"/>
        <w:sz w:val="24"/>
        <w:lang w:val="en-CA"/>
      </w:rPr>
      <w:t>ws: Part 2, The Son Brings a Better Covenant</w:t>
    </w:r>
    <w:r w:rsidR="00305085">
      <w:rPr>
        <w:rFonts w:ascii="Times New Roman" w:hAnsi="Times New Roman"/>
        <w:sz w:val="24"/>
        <w:lang w:val="en-CA"/>
      </w:rPr>
      <w:t xml:space="preserve"> </w:t>
    </w:r>
    <w:r w:rsidR="00326B29">
      <w:rPr>
        <w:rFonts w:ascii="Times New Roman" w:hAnsi="Times New Roman"/>
        <w:sz w:val="24"/>
        <w:lang w:val="en-CA"/>
      </w:rPr>
      <w:t>•</w:t>
    </w:r>
    <w:r w:rsidR="005B31A9">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7DB"/>
    <w:multiLevelType w:val="hybridMultilevel"/>
    <w:tmpl w:val="04D8532E"/>
    <w:lvl w:ilvl="0" w:tplc="C66C973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3"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8"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0"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034D8"/>
    <w:multiLevelType w:val="hybridMultilevel"/>
    <w:tmpl w:val="09FE9D48"/>
    <w:lvl w:ilvl="0" w:tplc="58F40B76">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45"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5"/>
  </w:num>
  <w:num w:numId="4">
    <w:abstractNumId w:val="32"/>
  </w:num>
  <w:num w:numId="5">
    <w:abstractNumId w:val="30"/>
  </w:num>
  <w:num w:numId="6">
    <w:abstractNumId w:val="42"/>
  </w:num>
  <w:num w:numId="7">
    <w:abstractNumId w:val="27"/>
  </w:num>
  <w:num w:numId="8">
    <w:abstractNumId w:val="38"/>
  </w:num>
  <w:num w:numId="9">
    <w:abstractNumId w:val="26"/>
  </w:num>
  <w:num w:numId="10">
    <w:abstractNumId w:val="12"/>
  </w:num>
  <w:num w:numId="11">
    <w:abstractNumId w:val="31"/>
  </w:num>
  <w:num w:numId="12">
    <w:abstractNumId w:val="16"/>
  </w:num>
  <w:num w:numId="13">
    <w:abstractNumId w:val="24"/>
  </w:num>
  <w:num w:numId="14">
    <w:abstractNumId w:val="28"/>
  </w:num>
  <w:num w:numId="15">
    <w:abstractNumId w:val="43"/>
  </w:num>
  <w:num w:numId="16">
    <w:abstractNumId w:val="14"/>
  </w:num>
  <w:num w:numId="17">
    <w:abstractNumId w:val="20"/>
  </w:num>
  <w:num w:numId="18">
    <w:abstractNumId w:val="3"/>
  </w:num>
  <w:num w:numId="19">
    <w:abstractNumId w:val="33"/>
  </w:num>
  <w:num w:numId="20">
    <w:abstractNumId w:val="1"/>
  </w:num>
  <w:num w:numId="21">
    <w:abstractNumId w:val="35"/>
  </w:num>
  <w:num w:numId="22">
    <w:abstractNumId w:val="10"/>
  </w:num>
  <w:num w:numId="23">
    <w:abstractNumId w:val="8"/>
  </w:num>
  <w:num w:numId="24">
    <w:abstractNumId w:val="2"/>
  </w:num>
  <w:num w:numId="25">
    <w:abstractNumId w:val="17"/>
  </w:num>
  <w:num w:numId="26">
    <w:abstractNumId w:val="19"/>
  </w:num>
  <w:num w:numId="27">
    <w:abstractNumId w:val="45"/>
  </w:num>
  <w:num w:numId="28">
    <w:abstractNumId w:val="4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40"/>
  </w:num>
  <w:num w:numId="39">
    <w:abstractNumId w:val="9"/>
  </w:num>
  <w:num w:numId="40">
    <w:abstractNumId w:val="34"/>
  </w:num>
  <w:num w:numId="41">
    <w:abstractNumId w:val="39"/>
  </w:num>
  <w:num w:numId="42">
    <w:abstractNumId w:val="11"/>
  </w:num>
  <w:num w:numId="43">
    <w:abstractNumId w:val="36"/>
  </w:num>
  <w:num w:numId="44">
    <w:abstractNumId w:val="37"/>
  </w:num>
  <w:num w:numId="45">
    <w:abstractNumId w:val="2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924BD"/>
    <w:rsid w:val="000A1435"/>
    <w:rsid w:val="000A62E8"/>
    <w:rsid w:val="000B4938"/>
    <w:rsid w:val="000C350C"/>
    <w:rsid w:val="000C5E7C"/>
    <w:rsid w:val="000C7341"/>
    <w:rsid w:val="000E0AB5"/>
    <w:rsid w:val="001024CC"/>
    <w:rsid w:val="001039FB"/>
    <w:rsid w:val="001050A0"/>
    <w:rsid w:val="00106029"/>
    <w:rsid w:val="001062ED"/>
    <w:rsid w:val="00117180"/>
    <w:rsid w:val="00117497"/>
    <w:rsid w:val="00120440"/>
    <w:rsid w:val="0012097D"/>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57009"/>
    <w:rsid w:val="00265F4F"/>
    <w:rsid w:val="0028141B"/>
    <w:rsid w:val="002A2D98"/>
    <w:rsid w:val="002B6467"/>
    <w:rsid w:val="002C5EAA"/>
    <w:rsid w:val="002D1AB4"/>
    <w:rsid w:val="002D2CE3"/>
    <w:rsid w:val="002E1786"/>
    <w:rsid w:val="002F36B9"/>
    <w:rsid w:val="002F759B"/>
    <w:rsid w:val="0030293B"/>
    <w:rsid w:val="00305085"/>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1E79"/>
    <w:rsid w:val="00404E70"/>
    <w:rsid w:val="00407F68"/>
    <w:rsid w:val="00411073"/>
    <w:rsid w:val="004547F6"/>
    <w:rsid w:val="00471163"/>
    <w:rsid w:val="00474CFE"/>
    <w:rsid w:val="0047597C"/>
    <w:rsid w:val="00486698"/>
    <w:rsid w:val="004D2A84"/>
    <w:rsid w:val="004D35AA"/>
    <w:rsid w:val="004D580D"/>
    <w:rsid w:val="004F0EDE"/>
    <w:rsid w:val="00501B4E"/>
    <w:rsid w:val="00532B5E"/>
    <w:rsid w:val="005452CE"/>
    <w:rsid w:val="00553B4D"/>
    <w:rsid w:val="00556A63"/>
    <w:rsid w:val="0056576E"/>
    <w:rsid w:val="005850DA"/>
    <w:rsid w:val="005A1B6B"/>
    <w:rsid w:val="005B2C66"/>
    <w:rsid w:val="005B31A9"/>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0E13"/>
    <w:rsid w:val="006D2E49"/>
    <w:rsid w:val="006D308C"/>
    <w:rsid w:val="006E0518"/>
    <w:rsid w:val="007002B2"/>
    <w:rsid w:val="00703AAE"/>
    <w:rsid w:val="00711CEB"/>
    <w:rsid w:val="00715847"/>
    <w:rsid w:val="00715F4B"/>
    <w:rsid w:val="007353AC"/>
    <w:rsid w:val="007417CE"/>
    <w:rsid w:val="007530BB"/>
    <w:rsid w:val="00762025"/>
    <w:rsid w:val="007737F4"/>
    <w:rsid w:val="00790E0A"/>
    <w:rsid w:val="00792868"/>
    <w:rsid w:val="0079602B"/>
    <w:rsid w:val="00796EA0"/>
    <w:rsid w:val="007B7416"/>
    <w:rsid w:val="007C0B3A"/>
    <w:rsid w:val="007C33F8"/>
    <w:rsid w:val="007C70B3"/>
    <w:rsid w:val="007D0A0F"/>
    <w:rsid w:val="007D304A"/>
    <w:rsid w:val="007D3A5B"/>
    <w:rsid w:val="007E00B5"/>
    <w:rsid w:val="007E13BE"/>
    <w:rsid w:val="007E47A9"/>
    <w:rsid w:val="00805EED"/>
    <w:rsid w:val="008231CE"/>
    <w:rsid w:val="0083088A"/>
    <w:rsid w:val="00850154"/>
    <w:rsid w:val="0085140C"/>
    <w:rsid w:val="00856099"/>
    <w:rsid w:val="0086134E"/>
    <w:rsid w:val="00863568"/>
    <w:rsid w:val="0086538C"/>
    <w:rsid w:val="008653DF"/>
    <w:rsid w:val="00872DA7"/>
    <w:rsid w:val="00875306"/>
    <w:rsid w:val="00886893"/>
    <w:rsid w:val="008A25D7"/>
    <w:rsid w:val="008C1BFF"/>
    <w:rsid w:val="008C2727"/>
    <w:rsid w:val="008D582A"/>
    <w:rsid w:val="008E4EB3"/>
    <w:rsid w:val="008F41C9"/>
    <w:rsid w:val="00907217"/>
    <w:rsid w:val="00933031"/>
    <w:rsid w:val="009463BB"/>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87EF9"/>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70D62"/>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C2770"/>
    <w:rsid w:val="00DD5C03"/>
    <w:rsid w:val="00E03D5C"/>
    <w:rsid w:val="00E0560C"/>
    <w:rsid w:val="00E12856"/>
    <w:rsid w:val="00E3041C"/>
    <w:rsid w:val="00E33318"/>
    <w:rsid w:val="00E34F8B"/>
    <w:rsid w:val="00E52705"/>
    <w:rsid w:val="00E53858"/>
    <w:rsid w:val="00E87C10"/>
    <w:rsid w:val="00E92BB3"/>
    <w:rsid w:val="00E92CB0"/>
    <w:rsid w:val="00E946B5"/>
    <w:rsid w:val="00EB6CC7"/>
    <w:rsid w:val="00EC3425"/>
    <w:rsid w:val="00EC4CE8"/>
    <w:rsid w:val="00ED4F3A"/>
    <w:rsid w:val="00EF3942"/>
    <w:rsid w:val="00EF3DBB"/>
    <w:rsid w:val="00F06FDF"/>
    <w:rsid w:val="00F13457"/>
    <w:rsid w:val="00F349C4"/>
    <w:rsid w:val="00F8020F"/>
    <w:rsid w:val="00F83175"/>
    <w:rsid w:val="00F9041F"/>
    <w:rsid w:val="00FA6E5C"/>
    <w:rsid w:val="00FB2BCD"/>
    <w:rsid w:val="00FC2F17"/>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EA2D-0E9D-44E6-8699-A932180E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2018-06-05T16:23:00Z</cp:lastPrinted>
  <dcterms:created xsi:type="dcterms:W3CDTF">2018-06-05T16:24:00Z</dcterms:created>
  <dcterms:modified xsi:type="dcterms:W3CDTF">2018-06-05T16:25:00Z</dcterms:modified>
</cp:coreProperties>
</file>